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5DE716" w14:textId="1C000DBA" w:rsidR="00CA0425" w:rsidRDefault="00CA0425">
      <w:pPr>
        <w:spacing w:before="6" w:after="1"/>
        <w:rPr>
          <w:sz w:val="11"/>
        </w:rPr>
      </w:pPr>
    </w:p>
    <w:p w14:paraId="0976DCD6" w14:textId="6B9F8EAD" w:rsidR="00CA0425" w:rsidRDefault="00CA0425">
      <w:pPr>
        <w:spacing w:line="20" w:lineRule="exact"/>
        <w:ind w:left="320"/>
        <w:rPr>
          <w:sz w:val="2"/>
        </w:rPr>
      </w:pPr>
    </w:p>
    <w:p w14:paraId="3002A6CE" w14:textId="77777777" w:rsidR="00CA0425" w:rsidRDefault="00CA0425">
      <w:pPr>
        <w:spacing w:before="5"/>
        <w:rPr>
          <w:sz w:val="19"/>
        </w:rPr>
      </w:pPr>
    </w:p>
    <w:p w14:paraId="7E743511" w14:textId="53A22C1D" w:rsidR="007A6144" w:rsidRDefault="007A6144">
      <w:pPr>
        <w:pStyle w:val="Title"/>
        <w:rPr>
          <w:rFonts w:asciiTheme="minorHAnsi" w:hAnsiTheme="minorHAnsi" w:cstheme="minorHAnsi"/>
          <w:sz w:val="28"/>
          <w:szCs w:val="28"/>
        </w:rPr>
      </w:pPr>
    </w:p>
    <w:p w14:paraId="5FCABE42" w14:textId="1B757AE7" w:rsidR="007A6144" w:rsidRDefault="007A6144">
      <w:pPr>
        <w:pStyle w:val="Title"/>
        <w:rPr>
          <w:rFonts w:asciiTheme="minorHAnsi" w:hAnsiTheme="minorHAnsi" w:cstheme="minorHAnsi"/>
          <w:sz w:val="28"/>
          <w:szCs w:val="28"/>
        </w:rPr>
      </w:pPr>
    </w:p>
    <w:p w14:paraId="70C5F4FD" w14:textId="18D225B0" w:rsidR="00CA0425" w:rsidRPr="007A6144" w:rsidRDefault="00223F62">
      <w:pPr>
        <w:pStyle w:val="Title"/>
        <w:rPr>
          <w:rFonts w:asciiTheme="minorHAnsi" w:hAnsiTheme="minorHAnsi" w:cstheme="minorHAnsi"/>
          <w:sz w:val="40"/>
          <w:szCs w:val="40"/>
        </w:rPr>
      </w:pPr>
      <w:r w:rsidRPr="007A6144">
        <w:rPr>
          <w:rFonts w:asciiTheme="minorHAnsi" w:hAnsiTheme="minorHAnsi" w:cstheme="minorHAnsi"/>
          <w:sz w:val="40"/>
          <w:szCs w:val="40"/>
        </w:rPr>
        <w:t xml:space="preserve">Frea </w:t>
      </w:r>
      <w:r w:rsidR="00213913" w:rsidRPr="007A6144">
        <w:rPr>
          <w:rFonts w:asciiTheme="minorHAnsi" w:hAnsiTheme="minorHAnsi" w:cstheme="minorHAnsi"/>
          <w:sz w:val="40"/>
          <w:szCs w:val="40"/>
        </w:rPr>
        <w:t>Project</w:t>
      </w:r>
    </w:p>
    <w:p w14:paraId="5F4CD5A4" w14:textId="39B839B8" w:rsidR="00213913" w:rsidRPr="007A6144" w:rsidRDefault="00213913">
      <w:pPr>
        <w:pStyle w:val="Title"/>
        <w:rPr>
          <w:rFonts w:asciiTheme="minorHAnsi" w:hAnsiTheme="minorHAnsi" w:cstheme="minorHAnsi"/>
          <w:sz w:val="40"/>
          <w:szCs w:val="40"/>
        </w:rPr>
      </w:pPr>
      <w:r w:rsidRPr="007A6144">
        <w:rPr>
          <w:rFonts w:asciiTheme="minorHAnsi" w:hAnsiTheme="minorHAnsi" w:cstheme="minorHAnsi"/>
          <w:sz w:val="40"/>
          <w:szCs w:val="40"/>
        </w:rPr>
        <w:t>Joint Action plan - Activity 1.5</w:t>
      </w:r>
    </w:p>
    <w:p w14:paraId="75548B0A" w14:textId="27E9A5D9" w:rsidR="00CA0425" w:rsidRPr="007A6144" w:rsidRDefault="00BB6FEF" w:rsidP="007A6144">
      <w:pPr>
        <w:spacing w:before="120" w:line="366" w:lineRule="exact"/>
        <w:ind w:left="1179" w:right="1174"/>
        <w:jc w:val="center"/>
        <w:rPr>
          <w:rFonts w:asciiTheme="minorHAnsi" w:hAnsiTheme="minorHAnsi" w:cstheme="minorHAnsi"/>
          <w:b/>
          <w:sz w:val="40"/>
          <w:szCs w:val="40"/>
        </w:rPr>
      </w:pPr>
      <w:r w:rsidRPr="007A6144">
        <w:rPr>
          <w:rFonts w:asciiTheme="minorHAnsi" w:hAnsiTheme="minorHAnsi" w:cstheme="minorHAnsi"/>
          <w:b/>
          <w:sz w:val="40"/>
          <w:szCs w:val="40"/>
        </w:rPr>
        <w:t>“</w:t>
      </w:r>
      <w:r w:rsidR="00223F62" w:rsidRPr="007A6144">
        <w:rPr>
          <w:rFonts w:asciiTheme="minorHAnsi" w:hAnsiTheme="minorHAnsi" w:cstheme="minorHAnsi"/>
          <w:b/>
          <w:i/>
          <w:sz w:val="40"/>
          <w:szCs w:val="40"/>
        </w:rPr>
        <w:t>Model of intervention</w:t>
      </w:r>
      <w:r w:rsidR="00213913" w:rsidRPr="007A6144">
        <w:rPr>
          <w:rFonts w:asciiTheme="minorHAnsi" w:hAnsiTheme="minorHAnsi" w:cstheme="minorHAnsi"/>
          <w:b/>
          <w:i/>
          <w:sz w:val="40"/>
          <w:szCs w:val="40"/>
        </w:rPr>
        <w:t xml:space="preserve"> -</w:t>
      </w:r>
      <w:r w:rsidR="00223F62" w:rsidRPr="007A6144">
        <w:rPr>
          <w:rFonts w:asciiTheme="minorHAnsi" w:hAnsiTheme="minorHAnsi" w:cstheme="minorHAnsi"/>
          <w:b/>
          <w:i/>
          <w:sz w:val="40"/>
          <w:szCs w:val="40"/>
        </w:rPr>
        <w:t xml:space="preserve"> Toolbox</w:t>
      </w:r>
      <w:r w:rsidRPr="007A6144">
        <w:rPr>
          <w:rFonts w:asciiTheme="minorHAnsi" w:hAnsiTheme="minorHAnsi" w:cstheme="minorHAnsi"/>
          <w:b/>
          <w:sz w:val="40"/>
          <w:szCs w:val="40"/>
        </w:rPr>
        <w:t>”</w:t>
      </w:r>
    </w:p>
    <w:p w14:paraId="50EB96B8" w14:textId="298A3925" w:rsidR="00223F62" w:rsidRPr="007A6144" w:rsidRDefault="00223F62">
      <w:pPr>
        <w:spacing w:line="366" w:lineRule="exact"/>
        <w:ind w:left="1181" w:right="1171"/>
        <w:jc w:val="center"/>
        <w:rPr>
          <w:rFonts w:asciiTheme="minorHAnsi" w:hAnsiTheme="minorHAnsi" w:cstheme="minorHAnsi"/>
          <w:b/>
          <w:sz w:val="40"/>
          <w:szCs w:val="40"/>
        </w:rPr>
      </w:pPr>
    </w:p>
    <w:p w14:paraId="6E77D7AF" w14:textId="7DB1653C" w:rsidR="0051578B" w:rsidRDefault="0051578B" w:rsidP="008732DE">
      <w:pPr>
        <w:spacing w:line="366" w:lineRule="exact"/>
        <w:ind w:left="426" w:right="934"/>
        <w:jc w:val="both"/>
        <w:rPr>
          <w:rFonts w:asciiTheme="minorHAnsi" w:hAnsiTheme="minorHAnsi" w:cstheme="minorHAnsi"/>
          <w:bCs/>
          <w:sz w:val="28"/>
          <w:szCs w:val="28"/>
        </w:rPr>
      </w:pPr>
    </w:p>
    <w:p w14:paraId="690F4F7C" w14:textId="77777777" w:rsidR="0051578B" w:rsidRDefault="0051578B" w:rsidP="008732DE">
      <w:pPr>
        <w:spacing w:line="366" w:lineRule="exact"/>
        <w:ind w:left="426" w:right="934"/>
        <w:jc w:val="both"/>
        <w:rPr>
          <w:rFonts w:asciiTheme="minorHAnsi" w:hAnsiTheme="minorHAnsi" w:cstheme="minorHAnsi"/>
          <w:bCs/>
          <w:sz w:val="28"/>
          <w:szCs w:val="28"/>
        </w:rPr>
      </w:pPr>
    </w:p>
    <w:p w14:paraId="5E0053B6" w14:textId="3758E331" w:rsidR="0051578B" w:rsidRDefault="0051578B" w:rsidP="008732DE">
      <w:pPr>
        <w:spacing w:line="366" w:lineRule="exact"/>
        <w:ind w:left="426" w:right="934"/>
        <w:jc w:val="both"/>
        <w:rPr>
          <w:rFonts w:asciiTheme="minorHAnsi" w:hAnsiTheme="minorHAnsi" w:cstheme="minorHAnsi"/>
          <w:bCs/>
          <w:sz w:val="28"/>
          <w:szCs w:val="28"/>
        </w:rPr>
      </w:pPr>
    </w:p>
    <w:p w14:paraId="653D5E4E" w14:textId="49791141" w:rsidR="0051578B" w:rsidRPr="00201E18" w:rsidRDefault="00201E18" w:rsidP="00201E18">
      <w:pPr>
        <w:spacing w:line="366" w:lineRule="exact"/>
        <w:ind w:left="426" w:right="934"/>
        <w:jc w:val="center"/>
        <w:rPr>
          <w:rFonts w:asciiTheme="minorHAnsi" w:hAnsiTheme="minorHAnsi" w:cstheme="minorHAnsi"/>
          <w:b/>
          <w:sz w:val="28"/>
          <w:szCs w:val="28"/>
        </w:rPr>
      </w:pPr>
      <w:r w:rsidRPr="00201E18">
        <w:rPr>
          <w:rFonts w:asciiTheme="minorHAnsi" w:hAnsiTheme="minorHAnsi" w:cstheme="minorHAnsi"/>
          <w:b/>
          <w:sz w:val="28"/>
          <w:szCs w:val="28"/>
        </w:rPr>
        <w:t>Deliverable 1.5.</w:t>
      </w:r>
      <w:r w:rsidR="005B223F">
        <w:rPr>
          <w:rFonts w:asciiTheme="minorHAnsi" w:hAnsiTheme="minorHAnsi" w:cstheme="minorHAnsi"/>
          <w:b/>
          <w:sz w:val="28"/>
          <w:szCs w:val="28"/>
        </w:rPr>
        <w:t>3</w:t>
      </w:r>
    </w:p>
    <w:p w14:paraId="2ADCD3F1" w14:textId="5224A60E" w:rsidR="00201E18" w:rsidRPr="00201E18" w:rsidRDefault="00201E18" w:rsidP="00201E18">
      <w:pPr>
        <w:spacing w:line="366" w:lineRule="exact"/>
        <w:ind w:left="426" w:right="934"/>
        <w:jc w:val="center"/>
        <w:rPr>
          <w:rFonts w:asciiTheme="minorHAnsi" w:hAnsiTheme="minorHAnsi" w:cstheme="minorHAnsi"/>
          <w:bCs/>
          <w:i/>
          <w:iCs/>
          <w:sz w:val="28"/>
          <w:szCs w:val="28"/>
        </w:rPr>
      </w:pPr>
      <w:r w:rsidRPr="00201E18">
        <w:rPr>
          <w:rFonts w:asciiTheme="minorHAnsi" w:hAnsiTheme="minorHAnsi" w:cstheme="minorHAnsi"/>
          <w:bCs/>
          <w:i/>
          <w:iCs/>
          <w:sz w:val="28"/>
          <w:szCs w:val="28"/>
        </w:rPr>
        <w:t xml:space="preserve">Reports for the </w:t>
      </w:r>
      <w:proofErr w:type="spellStart"/>
      <w:r w:rsidRPr="00201E18">
        <w:rPr>
          <w:rFonts w:asciiTheme="minorHAnsi" w:hAnsiTheme="minorHAnsi" w:cstheme="minorHAnsi"/>
          <w:bCs/>
          <w:i/>
          <w:iCs/>
          <w:sz w:val="28"/>
          <w:szCs w:val="28"/>
        </w:rPr>
        <w:t>ApMM</w:t>
      </w:r>
      <w:proofErr w:type="spellEnd"/>
      <w:r w:rsidRPr="00201E18">
        <w:rPr>
          <w:rFonts w:asciiTheme="minorHAnsi" w:hAnsiTheme="minorHAnsi" w:cstheme="minorHAnsi"/>
          <w:bCs/>
          <w:i/>
          <w:iCs/>
          <w:sz w:val="28"/>
          <w:szCs w:val="28"/>
        </w:rPr>
        <w:t xml:space="preserve"> in </w:t>
      </w:r>
      <w:r w:rsidR="005B223F">
        <w:rPr>
          <w:rFonts w:asciiTheme="minorHAnsi" w:hAnsiTheme="minorHAnsi" w:cstheme="minorHAnsi"/>
          <w:bCs/>
          <w:i/>
          <w:iCs/>
          <w:sz w:val="28"/>
          <w:szCs w:val="28"/>
        </w:rPr>
        <w:t>Ulcinj, Montenegro</w:t>
      </w:r>
    </w:p>
    <w:p w14:paraId="2E6663C5" w14:textId="04C37ED5" w:rsidR="00201E18" w:rsidRDefault="00201E18" w:rsidP="00201E18">
      <w:pPr>
        <w:spacing w:line="366" w:lineRule="exact"/>
        <w:ind w:left="426" w:right="934"/>
        <w:jc w:val="center"/>
        <w:rPr>
          <w:rFonts w:asciiTheme="minorHAnsi" w:hAnsiTheme="minorHAnsi" w:cstheme="minorHAnsi"/>
          <w:bCs/>
          <w:sz w:val="28"/>
          <w:szCs w:val="28"/>
        </w:rPr>
      </w:pPr>
      <w:r>
        <w:rPr>
          <w:rFonts w:asciiTheme="minorHAnsi" w:hAnsiTheme="minorHAnsi" w:cstheme="minorHAnsi"/>
          <w:bCs/>
          <w:sz w:val="28"/>
          <w:szCs w:val="28"/>
        </w:rPr>
        <w:t>Synthesis of documents and attachments</w:t>
      </w:r>
    </w:p>
    <w:p w14:paraId="06EE8A6D" w14:textId="77777777" w:rsidR="0051578B" w:rsidRDefault="0051578B" w:rsidP="008732DE">
      <w:pPr>
        <w:spacing w:line="366" w:lineRule="exact"/>
        <w:ind w:left="426" w:right="934"/>
        <w:jc w:val="both"/>
        <w:rPr>
          <w:rFonts w:asciiTheme="minorHAnsi" w:hAnsiTheme="minorHAnsi" w:cstheme="minorHAnsi"/>
          <w:bCs/>
          <w:sz w:val="28"/>
          <w:szCs w:val="28"/>
        </w:rPr>
      </w:pPr>
    </w:p>
    <w:p w14:paraId="44E6E459" w14:textId="77777777" w:rsidR="0051578B" w:rsidRDefault="0051578B" w:rsidP="008732DE">
      <w:pPr>
        <w:spacing w:line="366" w:lineRule="exact"/>
        <w:ind w:left="426" w:right="934"/>
        <w:jc w:val="both"/>
        <w:rPr>
          <w:rFonts w:asciiTheme="minorHAnsi" w:hAnsiTheme="minorHAnsi" w:cstheme="minorHAnsi"/>
          <w:bCs/>
          <w:sz w:val="28"/>
          <w:szCs w:val="28"/>
        </w:rPr>
      </w:pPr>
    </w:p>
    <w:p w14:paraId="02709C5E" w14:textId="77777777" w:rsidR="0051578B" w:rsidRDefault="0051578B" w:rsidP="008732DE">
      <w:pPr>
        <w:spacing w:line="366" w:lineRule="exact"/>
        <w:ind w:left="426" w:right="934"/>
        <w:jc w:val="both"/>
        <w:rPr>
          <w:rFonts w:asciiTheme="minorHAnsi" w:hAnsiTheme="minorHAnsi" w:cstheme="minorHAnsi"/>
          <w:bCs/>
          <w:sz w:val="28"/>
          <w:szCs w:val="28"/>
        </w:rPr>
      </w:pPr>
    </w:p>
    <w:p w14:paraId="5ECDD27D" w14:textId="77777777" w:rsidR="0051578B" w:rsidRDefault="0051578B" w:rsidP="008732DE">
      <w:pPr>
        <w:spacing w:line="366" w:lineRule="exact"/>
        <w:ind w:left="426" w:right="934"/>
        <w:jc w:val="both"/>
        <w:rPr>
          <w:rFonts w:asciiTheme="minorHAnsi" w:hAnsiTheme="minorHAnsi" w:cstheme="minorHAnsi"/>
          <w:bCs/>
          <w:sz w:val="28"/>
          <w:szCs w:val="28"/>
        </w:rPr>
      </w:pPr>
    </w:p>
    <w:p w14:paraId="3920371A" w14:textId="77777777" w:rsidR="0051578B" w:rsidRDefault="0051578B" w:rsidP="008732DE">
      <w:pPr>
        <w:spacing w:line="366" w:lineRule="exact"/>
        <w:ind w:left="426" w:right="934"/>
        <w:jc w:val="both"/>
        <w:rPr>
          <w:rFonts w:asciiTheme="minorHAnsi" w:hAnsiTheme="minorHAnsi" w:cstheme="minorHAnsi"/>
          <w:bCs/>
          <w:sz w:val="28"/>
          <w:szCs w:val="28"/>
        </w:rPr>
      </w:pPr>
    </w:p>
    <w:p w14:paraId="16AA0880" w14:textId="77777777" w:rsidR="0051578B" w:rsidRDefault="0051578B" w:rsidP="008732DE">
      <w:pPr>
        <w:spacing w:line="366" w:lineRule="exact"/>
        <w:ind w:left="426" w:right="934"/>
        <w:jc w:val="both"/>
        <w:rPr>
          <w:rFonts w:asciiTheme="minorHAnsi" w:hAnsiTheme="minorHAnsi" w:cstheme="minorHAnsi"/>
          <w:bCs/>
          <w:sz w:val="28"/>
          <w:szCs w:val="28"/>
        </w:rPr>
      </w:pPr>
    </w:p>
    <w:p w14:paraId="7BBDB730" w14:textId="77777777" w:rsidR="0051578B" w:rsidRDefault="0051578B" w:rsidP="008732DE">
      <w:pPr>
        <w:spacing w:line="366" w:lineRule="exact"/>
        <w:ind w:left="426" w:right="934"/>
        <w:jc w:val="both"/>
        <w:rPr>
          <w:rFonts w:asciiTheme="minorHAnsi" w:hAnsiTheme="minorHAnsi" w:cstheme="minorHAnsi"/>
          <w:bCs/>
          <w:sz w:val="28"/>
          <w:szCs w:val="28"/>
        </w:rPr>
      </w:pPr>
    </w:p>
    <w:p w14:paraId="47690636" w14:textId="77777777" w:rsidR="0051578B" w:rsidRDefault="0051578B" w:rsidP="008732DE">
      <w:pPr>
        <w:spacing w:line="366" w:lineRule="exact"/>
        <w:ind w:left="426" w:right="934"/>
        <w:jc w:val="both"/>
        <w:rPr>
          <w:rFonts w:asciiTheme="minorHAnsi" w:hAnsiTheme="minorHAnsi" w:cstheme="minorHAnsi"/>
          <w:bCs/>
          <w:sz w:val="28"/>
          <w:szCs w:val="28"/>
        </w:rPr>
      </w:pPr>
    </w:p>
    <w:p w14:paraId="2383103F" w14:textId="77777777" w:rsidR="0051578B" w:rsidRDefault="0051578B" w:rsidP="008732DE">
      <w:pPr>
        <w:spacing w:line="366" w:lineRule="exact"/>
        <w:ind w:left="426" w:right="934"/>
        <w:jc w:val="both"/>
        <w:rPr>
          <w:rFonts w:asciiTheme="minorHAnsi" w:hAnsiTheme="minorHAnsi" w:cstheme="minorHAnsi"/>
          <w:bCs/>
          <w:sz w:val="28"/>
          <w:szCs w:val="28"/>
        </w:rPr>
      </w:pPr>
    </w:p>
    <w:p w14:paraId="51FF59EF" w14:textId="77777777" w:rsidR="0051578B" w:rsidRDefault="0051578B" w:rsidP="008732DE">
      <w:pPr>
        <w:spacing w:line="366" w:lineRule="exact"/>
        <w:ind w:left="426" w:right="934"/>
        <w:jc w:val="both"/>
        <w:rPr>
          <w:rFonts w:asciiTheme="minorHAnsi" w:hAnsiTheme="minorHAnsi" w:cstheme="minorHAnsi"/>
          <w:bCs/>
          <w:sz w:val="28"/>
          <w:szCs w:val="28"/>
        </w:rPr>
      </w:pPr>
    </w:p>
    <w:p w14:paraId="05164DD8" w14:textId="77777777" w:rsidR="0051578B" w:rsidRDefault="0051578B" w:rsidP="008732DE">
      <w:pPr>
        <w:spacing w:line="366" w:lineRule="exact"/>
        <w:ind w:left="426" w:right="934"/>
        <w:jc w:val="both"/>
        <w:rPr>
          <w:rFonts w:asciiTheme="minorHAnsi" w:hAnsiTheme="minorHAnsi" w:cstheme="minorHAnsi"/>
          <w:bCs/>
          <w:sz w:val="28"/>
          <w:szCs w:val="28"/>
        </w:rPr>
      </w:pPr>
    </w:p>
    <w:p w14:paraId="12F8FD05" w14:textId="77777777" w:rsidR="0051578B" w:rsidRDefault="0051578B" w:rsidP="008732DE">
      <w:pPr>
        <w:spacing w:line="366" w:lineRule="exact"/>
        <w:ind w:left="426" w:right="934"/>
        <w:jc w:val="both"/>
        <w:rPr>
          <w:rFonts w:asciiTheme="minorHAnsi" w:hAnsiTheme="minorHAnsi" w:cstheme="minorHAnsi"/>
          <w:bCs/>
          <w:sz w:val="28"/>
          <w:szCs w:val="28"/>
        </w:rPr>
      </w:pPr>
    </w:p>
    <w:p w14:paraId="6C3459CF" w14:textId="77777777" w:rsidR="0051578B" w:rsidRDefault="0051578B" w:rsidP="008732DE">
      <w:pPr>
        <w:spacing w:line="366" w:lineRule="exact"/>
        <w:ind w:left="426" w:right="934"/>
        <w:jc w:val="both"/>
        <w:rPr>
          <w:rFonts w:asciiTheme="minorHAnsi" w:hAnsiTheme="minorHAnsi" w:cstheme="minorHAnsi"/>
          <w:bCs/>
          <w:sz w:val="28"/>
          <w:szCs w:val="28"/>
        </w:rPr>
      </w:pPr>
    </w:p>
    <w:p w14:paraId="01BB94CB" w14:textId="77777777" w:rsidR="0051578B" w:rsidRDefault="0051578B" w:rsidP="008732DE">
      <w:pPr>
        <w:spacing w:line="366" w:lineRule="exact"/>
        <w:ind w:left="426" w:right="934"/>
        <w:jc w:val="both"/>
        <w:rPr>
          <w:rFonts w:asciiTheme="minorHAnsi" w:hAnsiTheme="minorHAnsi" w:cstheme="minorHAnsi"/>
          <w:bCs/>
          <w:sz w:val="28"/>
          <w:szCs w:val="28"/>
        </w:rPr>
      </w:pPr>
    </w:p>
    <w:p w14:paraId="789C3D10" w14:textId="77777777" w:rsidR="008732DE" w:rsidRDefault="008732DE" w:rsidP="008732DE">
      <w:pPr>
        <w:spacing w:line="366" w:lineRule="exact"/>
        <w:ind w:left="284" w:right="1171" w:firstLine="142"/>
        <w:jc w:val="both"/>
        <w:rPr>
          <w:rFonts w:asciiTheme="minorHAnsi" w:hAnsiTheme="minorHAnsi" w:cstheme="minorHAnsi"/>
          <w:bCs/>
          <w:sz w:val="28"/>
          <w:szCs w:val="28"/>
        </w:rPr>
      </w:pPr>
    </w:p>
    <w:p w14:paraId="72D0EAFE" w14:textId="77777777" w:rsidR="008732DE" w:rsidRDefault="008732DE" w:rsidP="008732DE">
      <w:pPr>
        <w:spacing w:line="366" w:lineRule="exact"/>
        <w:ind w:left="284" w:right="1171" w:firstLine="142"/>
        <w:jc w:val="both"/>
        <w:rPr>
          <w:rFonts w:asciiTheme="minorHAnsi" w:hAnsiTheme="minorHAnsi" w:cstheme="minorHAnsi"/>
          <w:bCs/>
          <w:sz w:val="28"/>
          <w:szCs w:val="28"/>
        </w:rPr>
      </w:pPr>
    </w:p>
    <w:p w14:paraId="064C43D0" w14:textId="36D22D46" w:rsidR="008732DE" w:rsidRDefault="008732DE">
      <w:pPr>
        <w:rPr>
          <w:rFonts w:asciiTheme="minorHAnsi" w:hAnsiTheme="minorHAnsi" w:cstheme="minorHAnsi"/>
          <w:bCs/>
          <w:sz w:val="28"/>
          <w:szCs w:val="28"/>
        </w:rPr>
      </w:pPr>
      <w:r>
        <w:rPr>
          <w:rFonts w:asciiTheme="minorHAnsi" w:hAnsiTheme="minorHAnsi" w:cstheme="minorHAnsi"/>
          <w:bCs/>
          <w:sz w:val="28"/>
          <w:szCs w:val="28"/>
        </w:rPr>
        <w:br w:type="page"/>
      </w:r>
    </w:p>
    <w:p w14:paraId="153A4577" w14:textId="21B08DDC" w:rsidR="007A6144" w:rsidRDefault="007A6144" w:rsidP="007A6144">
      <w:pPr>
        <w:spacing w:line="20" w:lineRule="exact"/>
        <w:ind w:left="320"/>
        <w:rPr>
          <w:sz w:val="2"/>
        </w:rPr>
      </w:pPr>
    </w:p>
    <w:p w14:paraId="7787A0BF" w14:textId="77777777" w:rsidR="007A6144" w:rsidRDefault="007A6144" w:rsidP="007A6144">
      <w:pPr>
        <w:spacing w:before="5"/>
        <w:rPr>
          <w:sz w:val="19"/>
        </w:rPr>
      </w:pPr>
    </w:p>
    <w:p w14:paraId="381F9E70" w14:textId="77777777" w:rsidR="008732DE" w:rsidRDefault="008732DE" w:rsidP="008732DE">
      <w:pPr>
        <w:spacing w:line="366" w:lineRule="exact"/>
        <w:ind w:left="284" w:right="1171" w:firstLine="142"/>
        <w:jc w:val="both"/>
        <w:rPr>
          <w:rFonts w:asciiTheme="minorHAnsi" w:hAnsiTheme="minorHAnsi" w:cstheme="minorHAnsi"/>
          <w:bCs/>
          <w:sz w:val="28"/>
          <w:szCs w:val="28"/>
        </w:rPr>
      </w:pPr>
    </w:p>
    <w:p w14:paraId="65A9BE67" w14:textId="637DF01F" w:rsidR="00213913" w:rsidRDefault="00213913" w:rsidP="00213913">
      <w:pPr>
        <w:spacing w:line="366" w:lineRule="exact"/>
        <w:ind w:left="284" w:right="1171" w:firstLine="142"/>
        <w:jc w:val="center"/>
        <w:rPr>
          <w:rFonts w:asciiTheme="minorHAnsi" w:hAnsiTheme="minorHAnsi" w:cstheme="minorHAnsi"/>
          <w:bCs/>
          <w:sz w:val="28"/>
          <w:szCs w:val="28"/>
        </w:rPr>
      </w:pPr>
      <w:r>
        <w:rPr>
          <w:rFonts w:asciiTheme="minorHAnsi" w:hAnsiTheme="minorHAnsi" w:cstheme="minorHAnsi"/>
          <w:bCs/>
          <w:sz w:val="28"/>
          <w:szCs w:val="28"/>
        </w:rPr>
        <w:t>Index</w:t>
      </w:r>
    </w:p>
    <w:p w14:paraId="349324DF"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sdt>
      <w:sdtPr>
        <w:rPr>
          <w:rFonts w:ascii="Times New Roman" w:eastAsia="Times New Roman" w:hAnsi="Times New Roman" w:cs="Times New Roman"/>
          <w:color w:val="auto"/>
          <w:sz w:val="22"/>
          <w:szCs w:val="22"/>
          <w:lang w:val="en-US" w:eastAsia="en-US"/>
        </w:rPr>
        <w:id w:val="-1461876101"/>
        <w:docPartObj>
          <w:docPartGallery w:val="Table of Contents"/>
          <w:docPartUnique/>
        </w:docPartObj>
      </w:sdtPr>
      <w:sdtEndPr>
        <w:rPr>
          <w:b/>
          <w:bCs/>
        </w:rPr>
      </w:sdtEndPr>
      <w:sdtContent>
        <w:p w14:paraId="0F0A540F" w14:textId="0DADBADB" w:rsidR="00504454" w:rsidRPr="00F50270" w:rsidRDefault="00504454" w:rsidP="00504454">
          <w:pPr>
            <w:pStyle w:val="TOCHeading"/>
            <w:ind w:left="426"/>
            <w:rPr>
              <w:rFonts w:asciiTheme="minorHAnsi" w:hAnsiTheme="minorHAnsi" w:cstheme="minorHAnsi"/>
              <w:sz w:val="24"/>
              <w:szCs w:val="24"/>
            </w:rPr>
          </w:pPr>
        </w:p>
        <w:p w14:paraId="373C3BFF" w14:textId="0F39BD18" w:rsidR="00201E18" w:rsidRPr="00201E18" w:rsidRDefault="00504454">
          <w:pPr>
            <w:pStyle w:val="TOC1"/>
            <w:rPr>
              <w:rFonts w:asciiTheme="minorHAnsi" w:eastAsiaTheme="minorEastAsia" w:hAnsiTheme="minorHAnsi" w:cstheme="minorHAnsi"/>
              <w:noProof/>
              <w:kern w:val="2"/>
              <w:sz w:val="24"/>
              <w:szCs w:val="24"/>
              <w:lang w:val="it-IT" w:eastAsia="it-IT"/>
              <w14:ligatures w14:val="standardContextual"/>
            </w:rPr>
          </w:pPr>
          <w:r w:rsidRPr="00201E18">
            <w:rPr>
              <w:rFonts w:asciiTheme="minorHAnsi" w:hAnsiTheme="minorHAnsi" w:cstheme="minorHAnsi"/>
              <w:sz w:val="24"/>
              <w:szCs w:val="24"/>
            </w:rPr>
            <w:fldChar w:fldCharType="begin"/>
          </w:r>
          <w:r w:rsidRPr="00201E18">
            <w:rPr>
              <w:rFonts w:asciiTheme="minorHAnsi" w:hAnsiTheme="minorHAnsi" w:cstheme="minorHAnsi"/>
              <w:sz w:val="24"/>
              <w:szCs w:val="24"/>
            </w:rPr>
            <w:instrText xml:space="preserve"> TOC \o "1-3" \h \z \u </w:instrText>
          </w:r>
          <w:r w:rsidRPr="00201E18">
            <w:rPr>
              <w:rFonts w:asciiTheme="minorHAnsi" w:hAnsiTheme="minorHAnsi" w:cstheme="minorHAnsi"/>
              <w:sz w:val="24"/>
              <w:szCs w:val="24"/>
            </w:rPr>
            <w:fldChar w:fldCharType="separate"/>
          </w:r>
          <w:hyperlink w:anchor="_Toc181958267" w:history="1">
            <w:r w:rsidR="00201E18" w:rsidRPr="00201E18">
              <w:rPr>
                <w:rStyle w:val="Hyperlink"/>
                <w:rFonts w:asciiTheme="minorHAnsi" w:eastAsiaTheme="majorEastAsia" w:hAnsiTheme="minorHAnsi" w:cstheme="minorHAnsi"/>
                <w:noProof/>
                <w:sz w:val="24"/>
                <w:szCs w:val="24"/>
              </w:rPr>
              <w:t>A.</w:t>
            </w:r>
            <w:r w:rsidR="00201E18" w:rsidRPr="00201E18">
              <w:rPr>
                <w:rFonts w:asciiTheme="minorHAnsi" w:eastAsiaTheme="minorEastAsia" w:hAnsiTheme="minorHAnsi" w:cstheme="minorHAnsi"/>
                <w:noProof/>
                <w:kern w:val="2"/>
                <w:sz w:val="24"/>
                <w:szCs w:val="24"/>
                <w:lang w:val="it-IT" w:eastAsia="it-IT"/>
                <w14:ligatures w14:val="standardContextual"/>
              </w:rPr>
              <w:tab/>
            </w:r>
            <w:r w:rsidR="00201E18" w:rsidRPr="00201E18">
              <w:rPr>
                <w:rStyle w:val="Hyperlink"/>
                <w:rFonts w:asciiTheme="minorHAnsi" w:eastAsiaTheme="majorEastAsia" w:hAnsiTheme="minorHAnsi" w:cstheme="minorHAnsi"/>
                <w:noProof/>
                <w:sz w:val="24"/>
                <w:szCs w:val="24"/>
              </w:rPr>
              <w:t>Introduction: the JAP rationale</w:t>
            </w:r>
            <w:r w:rsidR="00201E18" w:rsidRPr="00201E18">
              <w:rPr>
                <w:rFonts w:asciiTheme="minorHAnsi" w:hAnsiTheme="minorHAnsi" w:cstheme="minorHAnsi"/>
                <w:noProof/>
                <w:webHidden/>
                <w:sz w:val="24"/>
                <w:szCs w:val="24"/>
              </w:rPr>
              <w:tab/>
            </w:r>
            <w:r w:rsidR="00201E18" w:rsidRPr="00201E18">
              <w:rPr>
                <w:rFonts w:asciiTheme="minorHAnsi" w:hAnsiTheme="minorHAnsi" w:cstheme="minorHAnsi"/>
                <w:noProof/>
                <w:webHidden/>
                <w:sz w:val="24"/>
                <w:szCs w:val="24"/>
              </w:rPr>
              <w:fldChar w:fldCharType="begin"/>
            </w:r>
            <w:r w:rsidR="00201E18" w:rsidRPr="00201E18">
              <w:rPr>
                <w:rFonts w:asciiTheme="minorHAnsi" w:hAnsiTheme="minorHAnsi" w:cstheme="minorHAnsi"/>
                <w:noProof/>
                <w:webHidden/>
                <w:sz w:val="24"/>
                <w:szCs w:val="24"/>
              </w:rPr>
              <w:instrText xml:space="preserve"> PAGEREF _Toc181958267 \h </w:instrText>
            </w:r>
            <w:r w:rsidR="00201E18" w:rsidRPr="00201E18">
              <w:rPr>
                <w:rFonts w:asciiTheme="minorHAnsi" w:hAnsiTheme="minorHAnsi" w:cstheme="minorHAnsi"/>
                <w:noProof/>
                <w:webHidden/>
                <w:sz w:val="24"/>
                <w:szCs w:val="24"/>
              </w:rPr>
            </w:r>
            <w:r w:rsidR="00201E18"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3</w:t>
            </w:r>
            <w:r w:rsidR="00201E18" w:rsidRPr="00201E18">
              <w:rPr>
                <w:rFonts w:asciiTheme="minorHAnsi" w:hAnsiTheme="minorHAnsi" w:cstheme="minorHAnsi"/>
                <w:noProof/>
                <w:webHidden/>
                <w:sz w:val="24"/>
                <w:szCs w:val="24"/>
              </w:rPr>
              <w:fldChar w:fldCharType="end"/>
            </w:r>
          </w:hyperlink>
        </w:p>
        <w:p w14:paraId="1CD67F7A" w14:textId="4AA0C986" w:rsidR="00201E18" w:rsidRPr="00201E18" w:rsidRDefault="00201E18">
          <w:pPr>
            <w:pStyle w:val="TOC1"/>
            <w:rPr>
              <w:rFonts w:asciiTheme="minorHAnsi" w:eastAsiaTheme="minorEastAsia" w:hAnsiTheme="minorHAnsi" w:cstheme="minorHAnsi"/>
              <w:noProof/>
              <w:kern w:val="2"/>
              <w:sz w:val="24"/>
              <w:szCs w:val="24"/>
              <w:lang w:val="it-IT" w:eastAsia="it-IT"/>
              <w14:ligatures w14:val="standardContextual"/>
            </w:rPr>
          </w:pPr>
          <w:hyperlink w:anchor="_Toc181958268" w:history="1">
            <w:r w:rsidRPr="00201E18">
              <w:rPr>
                <w:rStyle w:val="Hyperlink"/>
                <w:rFonts w:asciiTheme="minorHAnsi" w:eastAsiaTheme="majorEastAsia" w:hAnsiTheme="minorHAnsi" w:cstheme="minorHAnsi"/>
                <w:noProof/>
                <w:sz w:val="24"/>
                <w:szCs w:val="24"/>
              </w:rPr>
              <w:t>B.</w:t>
            </w:r>
            <w:r w:rsidRPr="00201E18">
              <w:rPr>
                <w:rFonts w:asciiTheme="minorHAnsi" w:eastAsiaTheme="minorEastAsia" w:hAnsiTheme="minorHAnsi" w:cstheme="minorHAnsi"/>
                <w:noProof/>
                <w:kern w:val="2"/>
                <w:sz w:val="24"/>
                <w:szCs w:val="24"/>
                <w:lang w:val="it-IT" w:eastAsia="it-IT"/>
                <w14:ligatures w14:val="standardContextual"/>
              </w:rPr>
              <w:tab/>
            </w:r>
            <w:r w:rsidRPr="00201E18">
              <w:rPr>
                <w:rStyle w:val="Hyperlink"/>
                <w:rFonts w:asciiTheme="minorHAnsi" w:eastAsiaTheme="majorEastAsia" w:hAnsiTheme="minorHAnsi" w:cstheme="minorHAnsi"/>
                <w:noProof/>
                <w:sz w:val="24"/>
                <w:szCs w:val="24"/>
              </w:rPr>
              <w:t>The JAP four steps</w:t>
            </w:r>
            <w:r w:rsidRPr="00201E18">
              <w:rPr>
                <w:rFonts w:asciiTheme="minorHAnsi" w:hAnsiTheme="minorHAnsi" w:cstheme="minorHAnsi"/>
                <w:noProof/>
                <w:webHidden/>
                <w:sz w:val="24"/>
                <w:szCs w:val="24"/>
              </w:rPr>
              <w:tab/>
            </w:r>
            <w:r w:rsidRPr="00201E18">
              <w:rPr>
                <w:rFonts w:asciiTheme="minorHAnsi" w:hAnsiTheme="minorHAnsi" w:cstheme="minorHAnsi"/>
                <w:noProof/>
                <w:webHidden/>
                <w:sz w:val="24"/>
                <w:szCs w:val="24"/>
              </w:rPr>
              <w:fldChar w:fldCharType="begin"/>
            </w:r>
            <w:r w:rsidRPr="00201E18">
              <w:rPr>
                <w:rFonts w:asciiTheme="minorHAnsi" w:hAnsiTheme="minorHAnsi" w:cstheme="minorHAnsi"/>
                <w:noProof/>
                <w:webHidden/>
                <w:sz w:val="24"/>
                <w:szCs w:val="24"/>
              </w:rPr>
              <w:instrText xml:space="preserve"> PAGEREF _Toc181958268 \h </w:instrText>
            </w:r>
            <w:r w:rsidRPr="00201E18">
              <w:rPr>
                <w:rFonts w:asciiTheme="minorHAnsi" w:hAnsiTheme="minorHAnsi" w:cstheme="minorHAnsi"/>
                <w:noProof/>
                <w:webHidden/>
                <w:sz w:val="24"/>
                <w:szCs w:val="24"/>
              </w:rPr>
            </w:r>
            <w:r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4</w:t>
            </w:r>
            <w:r w:rsidRPr="00201E18">
              <w:rPr>
                <w:rFonts w:asciiTheme="minorHAnsi" w:hAnsiTheme="minorHAnsi" w:cstheme="minorHAnsi"/>
                <w:noProof/>
                <w:webHidden/>
                <w:sz w:val="24"/>
                <w:szCs w:val="24"/>
              </w:rPr>
              <w:fldChar w:fldCharType="end"/>
            </w:r>
          </w:hyperlink>
        </w:p>
        <w:p w14:paraId="6BE53CFD" w14:textId="7732C256" w:rsidR="00201E18" w:rsidRPr="00201E18" w:rsidRDefault="00201E18">
          <w:pPr>
            <w:pStyle w:val="TOC1"/>
            <w:rPr>
              <w:rFonts w:asciiTheme="minorHAnsi" w:eastAsiaTheme="minorEastAsia" w:hAnsiTheme="minorHAnsi" w:cstheme="minorHAnsi"/>
              <w:noProof/>
              <w:kern w:val="2"/>
              <w:sz w:val="24"/>
              <w:szCs w:val="24"/>
              <w:lang w:val="it-IT" w:eastAsia="it-IT"/>
              <w14:ligatures w14:val="standardContextual"/>
            </w:rPr>
          </w:pPr>
          <w:hyperlink w:anchor="_Toc181958269" w:history="1">
            <w:r w:rsidRPr="00201E18">
              <w:rPr>
                <w:rStyle w:val="Hyperlink"/>
                <w:rFonts w:asciiTheme="minorHAnsi" w:eastAsiaTheme="majorEastAsia" w:hAnsiTheme="minorHAnsi" w:cstheme="minorHAnsi"/>
                <w:noProof/>
                <w:sz w:val="24"/>
                <w:szCs w:val="24"/>
              </w:rPr>
              <w:t>1.</w:t>
            </w:r>
            <w:r w:rsidRPr="00201E18">
              <w:rPr>
                <w:rFonts w:asciiTheme="minorHAnsi" w:eastAsiaTheme="minorEastAsia" w:hAnsiTheme="minorHAnsi" w:cstheme="minorHAnsi"/>
                <w:noProof/>
                <w:kern w:val="2"/>
                <w:sz w:val="24"/>
                <w:szCs w:val="24"/>
                <w:lang w:val="it-IT" w:eastAsia="it-IT"/>
                <w14:ligatures w14:val="standardContextual"/>
              </w:rPr>
              <w:tab/>
            </w:r>
            <w:r w:rsidRPr="00201E18">
              <w:rPr>
                <w:rStyle w:val="Hyperlink"/>
                <w:rFonts w:asciiTheme="minorHAnsi" w:eastAsiaTheme="majorEastAsia" w:hAnsiTheme="minorHAnsi" w:cstheme="minorHAnsi"/>
                <w:noProof/>
                <w:sz w:val="24"/>
                <w:szCs w:val="24"/>
              </w:rPr>
              <w:t>First step: Analysis/mapping of the essential services features from each partner</w:t>
            </w:r>
            <w:r w:rsidRPr="00201E18">
              <w:rPr>
                <w:rFonts w:asciiTheme="minorHAnsi" w:hAnsiTheme="minorHAnsi" w:cstheme="minorHAnsi"/>
                <w:noProof/>
                <w:webHidden/>
                <w:sz w:val="24"/>
                <w:szCs w:val="24"/>
              </w:rPr>
              <w:tab/>
            </w:r>
            <w:r w:rsidRPr="00201E18">
              <w:rPr>
                <w:rFonts w:asciiTheme="minorHAnsi" w:hAnsiTheme="minorHAnsi" w:cstheme="minorHAnsi"/>
                <w:noProof/>
                <w:webHidden/>
                <w:sz w:val="24"/>
                <w:szCs w:val="24"/>
              </w:rPr>
              <w:fldChar w:fldCharType="begin"/>
            </w:r>
            <w:r w:rsidRPr="00201E18">
              <w:rPr>
                <w:rFonts w:asciiTheme="minorHAnsi" w:hAnsiTheme="minorHAnsi" w:cstheme="minorHAnsi"/>
                <w:noProof/>
                <w:webHidden/>
                <w:sz w:val="24"/>
                <w:szCs w:val="24"/>
              </w:rPr>
              <w:instrText xml:space="preserve"> PAGEREF _Toc181958269 \h </w:instrText>
            </w:r>
            <w:r w:rsidRPr="00201E18">
              <w:rPr>
                <w:rFonts w:asciiTheme="minorHAnsi" w:hAnsiTheme="minorHAnsi" w:cstheme="minorHAnsi"/>
                <w:noProof/>
                <w:webHidden/>
                <w:sz w:val="24"/>
                <w:szCs w:val="24"/>
              </w:rPr>
            </w:r>
            <w:r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6</w:t>
            </w:r>
            <w:r w:rsidRPr="00201E18">
              <w:rPr>
                <w:rFonts w:asciiTheme="minorHAnsi" w:hAnsiTheme="minorHAnsi" w:cstheme="minorHAnsi"/>
                <w:noProof/>
                <w:webHidden/>
                <w:sz w:val="24"/>
                <w:szCs w:val="24"/>
              </w:rPr>
              <w:fldChar w:fldCharType="end"/>
            </w:r>
          </w:hyperlink>
        </w:p>
        <w:p w14:paraId="5461B5A9" w14:textId="5E53141E" w:rsidR="00201E18" w:rsidRPr="00201E18" w:rsidRDefault="00201E18">
          <w:pPr>
            <w:pStyle w:val="TOC2"/>
            <w:rPr>
              <w:rFonts w:asciiTheme="minorHAnsi" w:eastAsiaTheme="minorEastAsia" w:hAnsiTheme="minorHAnsi" w:cstheme="minorHAnsi"/>
              <w:noProof/>
              <w:kern w:val="2"/>
              <w:sz w:val="24"/>
              <w:szCs w:val="24"/>
              <w:lang w:val="it-IT" w:eastAsia="it-IT"/>
              <w14:ligatures w14:val="standardContextual"/>
            </w:rPr>
          </w:pPr>
          <w:hyperlink w:anchor="_Toc181958270" w:history="1">
            <w:r w:rsidRPr="00201E18">
              <w:rPr>
                <w:rStyle w:val="Hyperlink"/>
                <w:rFonts w:asciiTheme="minorHAnsi" w:eastAsiaTheme="majorEastAsia" w:hAnsiTheme="minorHAnsi" w:cstheme="minorHAnsi"/>
                <w:noProof/>
                <w:sz w:val="24"/>
                <w:szCs w:val="24"/>
              </w:rPr>
              <w:t>1.1 – Services’ features Questionnaire</w:t>
            </w:r>
            <w:r w:rsidRPr="00201E18">
              <w:rPr>
                <w:rFonts w:asciiTheme="minorHAnsi" w:hAnsiTheme="minorHAnsi" w:cstheme="minorHAnsi"/>
                <w:noProof/>
                <w:webHidden/>
                <w:sz w:val="24"/>
                <w:szCs w:val="24"/>
              </w:rPr>
              <w:tab/>
            </w:r>
            <w:r w:rsidRPr="00201E18">
              <w:rPr>
                <w:rFonts w:asciiTheme="minorHAnsi" w:hAnsiTheme="minorHAnsi" w:cstheme="minorHAnsi"/>
                <w:noProof/>
                <w:webHidden/>
                <w:sz w:val="24"/>
                <w:szCs w:val="24"/>
              </w:rPr>
              <w:fldChar w:fldCharType="begin"/>
            </w:r>
            <w:r w:rsidRPr="00201E18">
              <w:rPr>
                <w:rFonts w:asciiTheme="minorHAnsi" w:hAnsiTheme="minorHAnsi" w:cstheme="minorHAnsi"/>
                <w:noProof/>
                <w:webHidden/>
                <w:sz w:val="24"/>
                <w:szCs w:val="24"/>
              </w:rPr>
              <w:instrText xml:space="preserve"> PAGEREF _Toc181958270 \h </w:instrText>
            </w:r>
            <w:r w:rsidRPr="00201E18">
              <w:rPr>
                <w:rFonts w:asciiTheme="minorHAnsi" w:hAnsiTheme="minorHAnsi" w:cstheme="minorHAnsi"/>
                <w:noProof/>
                <w:webHidden/>
                <w:sz w:val="24"/>
                <w:szCs w:val="24"/>
              </w:rPr>
            </w:r>
            <w:r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6</w:t>
            </w:r>
            <w:r w:rsidRPr="00201E18">
              <w:rPr>
                <w:rFonts w:asciiTheme="minorHAnsi" w:hAnsiTheme="minorHAnsi" w:cstheme="minorHAnsi"/>
                <w:noProof/>
                <w:webHidden/>
                <w:sz w:val="24"/>
                <w:szCs w:val="24"/>
              </w:rPr>
              <w:fldChar w:fldCharType="end"/>
            </w:r>
          </w:hyperlink>
        </w:p>
        <w:p w14:paraId="4383090F" w14:textId="70D4D68D" w:rsidR="00201E18" w:rsidRPr="00201E18" w:rsidRDefault="00201E18">
          <w:pPr>
            <w:pStyle w:val="TOC1"/>
            <w:rPr>
              <w:rFonts w:asciiTheme="minorHAnsi" w:eastAsiaTheme="minorEastAsia" w:hAnsiTheme="minorHAnsi" w:cstheme="minorHAnsi"/>
              <w:noProof/>
              <w:kern w:val="2"/>
              <w:sz w:val="24"/>
              <w:szCs w:val="24"/>
              <w:lang w:val="it-IT" w:eastAsia="it-IT"/>
              <w14:ligatures w14:val="standardContextual"/>
            </w:rPr>
          </w:pPr>
          <w:hyperlink w:anchor="_Toc181958271" w:history="1">
            <w:r w:rsidRPr="00201E18">
              <w:rPr>
                <w:rStyle w:val="Hyperlink"/>
                <w:rFonts w:asciiTheme="minorHAnsi" w:eastAsiaTheme="majorEastAsia" w:hAnsiTheme="minorHAnsi" w:cstheme="minorHAnsi"/>
                <w:noProof/>
                <w:sz w:val="24"/>
                <w:szCs w:val="24"/>
              </w:rPr>
              <w:t>2.</w:t>
            </w:r>
            <w:r w:rsidRPr="00201E18">
              <w:rPr>
                <w:rFonts w:asciiTheme="minorHAnsi" w:eastAsiaTheme="minorEastAsia" w:hAnsiTheme="minorHAnsi" w:cstheme="minorHAnsi"/>
                <w:noProof/>
                <w:kern w:val="2"/>
                <w:sz w:val="24"/>
                <w:szCs w:val="24"/>
                <w:lang w:val="it-IT" w:eastAsia="it-IT"/>
                <w14:ligatures w14:val="standardContextual"/>
              </w:rPr>
              <w:tab/>
            </w:r>
            <w:r w:rsidRPr="00201E18">
              <w:rPr>
                <w:rStyle w:val="Hyperlink"/>
                <w:rFonts w:asciiTheme="minorHAnsi" w:eastAsiaTheme="majorEastAsia" w:hAnsiTheme="minorHAnsi" w:cstheme="minorHAnsi"/>
                <w:noProof/>
                <w:sz w:val="24"/>
                <w:szCs w:val="24"/>
              </w:rPr>
              <w:t>Model step</w:t>
            </w:r>
            <w:r w:rsidRPr="00201E18">
              <w:rPr>
                <w:rFonts w:asciiTheme="minorHAnsi" w:hAnsiTheme="minorHAnsi" w:cstheme="minorHAnsi"/>
                <w:noProof/>
                <w:webHidden/>
                <w:sz w:val="24"/>
                <w:szCs w:val="24"/>
              </w:rPr>
              <w:tab/>
            </w:r>
            <w:r w:rsidRPr="00201E18">
              <w:rPr>
                <w:rFonts w:asciiTheme="minorHAnsi" w:hAnsiTheme="minorHAnsi" w:cstheme="minorHAnsi"/>
                <w:noProof/>
                <w:webHidden/>
                <w:sz w:val="24"/>
                <w:szCs w:val="24"/>
              </w:rPr>
              <w:fldChar w:fldCharType="begin"/>
            </w:r>
            <w:r w:rsidRPr="00201E18">
              <w:rPr>
                <w:rFonts w:asciiTheme="minorHAnsi" w:hAnsiTheme="minorHAnsi" w:cstheme="minorHAnsi"/>
                <w:noProof/>
                <w:webHidden/>
                <w:sz w:val="24"/>
                <w:szCs w:val="24"/>
              </w:rPr>
              <w:instrText xml:space="preserve"> PAGEREF _Toc181958271 \h </w:instrText>
            </w:r>
            <w:r w:rsidRPr="00201E18">
              <w:rPr>
                <w:rFonts w:asciiTheme="minorHAnsi" w:hAnsiTheme="minorHAnsi" w:cstheme="minorHAnsi"/>
                <w:noProof/>
                <w:webHidden/>
                <w:sz w:val="24"/>
                <w:szCs w:val="24"/>
              </w:rPr>
            </w:r>
            <w:r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8</w:t>
            </w:r>
            <w:r w:rsidRPr="00201E18">
              <w:rPr>
                <w:rFonts w:asciiTheme="minorHAnsi" w:hAnsiTheme="minorHAnsi" w:cstheme="minorHAnsi"/>
                <w:noProof/>
                <w:webHidden/>
                <w:sz w:val="24"/>
                <w:szCs w:val="24"/>
              </w:rPr>
              <w:fldChar w:fldCharType="end"/>
            </w:r>
          </w:hyperlink>
        </w:p>
        <w:p w14:paraId="14FF572C" w14:textId="36D53755" w:rsidR="00201E18" w:rsidRPr="00201E18" w:rsidRDefault="00201E18">
          <w:pPr>
            <w:pStyle w:val="TOC1"/>
            <w:rPr>
              <w:rFonts w:asciiTheme="minorHAnsi" w:eastAsiaTheme="minorEastAsia" w:hAnsiTheme="minorHAnsi" w:cstheme="minorHAnsi"/>
              <w:noProof/>
              <w:kern w:val="2"/>
              <w:sz w:val="24"/>
              <w:szCs w:val="24"/>
              <w:lang w:val="it-IT" w:eastAsia="it-IT"/>
              <w14:ligatures w14:val="standardContextual"/>
            </w:rPr>
          </w:pPr>
          <w:hyperlink w:anchor="_Toc181958272" w:history="1">
            <w:r w:rsidRPr="00201E18">
              <w:rPr>
                <w:rStyle w:val="Hyperlink"/>
                <w:rFonts w:asciiTheme="minorHAnsi" w:eastAsiaTheme="majorEastAsia" w:hAnsiTheme="minorHAnsi" w:cstheme="minorHAnsi"/>
                <w:noProof/>
                <w:sz w:val="24"/>
                <w:szCs w:val="24"/>
              </w:rPr>
              <w:t>3.</w:t>
            </w:r>
            <w:r w:rsidRPr="00201E18">
              <w:rPr>
                <w:rFonts w:asciiTheme="minorHAnsi" w:eastAsiaTheme="minorEastAsia" w:hAnsiTheme="minorHAnsi" w:cstheme="minorHAnsi"/>
                <w:noProof/>
                <w:kern w:val="2"/>
                <w:sz w:val="24"/>
                <w:szCs w:val="24"/>
                <w:lang w:val="it-IT" w:eastAsia="it-IT"/>
                <w14:ligatures w14:val="standardContextual"/>
              </w:rPr>
              <w:tab/>
            </w:r>
            <w:r w:rsidRPr="00201E18">
              <w:rPr>
                <w:rStyle w:val="Hyperlink"/>
                <w:rFonts w:asciiTheme="minorHAnsi" w:eastAsiaTheme="majorEastAsia" w:hAnsiTheme="minorHAnsi" w:cstheme="minorHAnsi"/>
                <w:noProof/>
                <w:sz w:val="24"/>
                <w:szCs w:val="24"/>
              </w:rPr>
              <w:t>Testing step</w:t>
            </w:r>
            <w:r w:rsidRPr="00201E18">
              <w:rPr>
                <w:rFonts w:asciiTheme="minorHAnsi" w:hAnsiTheme="minorHAnsi" w:cstheme="minorHAnsi"/>
                <w:noProof/>
                <w:webHidden/>
                <w:sz w:val="24"/>
                <w:szCs w:val="24"/>
              </w:rPr>
              <w:tab/>
            </w:r>
            <w:r w:rsidRPr="00201E18">
              <w:rPr>
                <w:rFonts w:asciiTheme="minorHAnsi" w:hAnsiTheme="minorHAnsi" w:cstheme="minorHAnsi"/>
                <w:noProof/>
                <w:webHidden/>
                <w:sz w:val="24"/>
                <w:szCs w:val="24"/>
              </w:rPr>
              <w:fldChar w:fldCharType="begin"/>
            </w:r>
            <w:r w:rsidRPr="00201E18">
              <w:rPr>
                <w:rFonts w:asciiTheme="minorHAnsi" w:hAnsiTheme="minorHAnsi" w:cstheme="minorHAnsi"/>
                <w:noProof/>
                <w:webHidden/>
                <w:sz w:val="24"/>
                <w:szCs w:val="24"/>
              </w:rPr>
              <w:instrText xml:space="preserve"> PAGEREF _Toc181958272 \h </w:instrText>
            </w:r>
            <w:r w:rsidRPr="00201E18">
              <w:rPr>
                <w:rFonts w:asciiTheme="minorHAnsi" w:hAnsiTheme="minorHAnsi" w:cstheme="minorHAnsi"/>
                <w:noProof/>
                <w:webHidden/>
                <w:sz w:val="24"/>
                <w:szCs w:val="24"/>
              </w:rPr>
            </w:r>
            <w:r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10</w:t>
            </w:r>
            <w:r w:rsidRPr="00201E18">
              <w:rPr>
                <w:rFonts w:asciiTheme="minorHAnsi" w:hAnsiTheme="minorHAnsi" w:cstheme="minorHAnsi"/>
                <w:noProof/>
                <w:webHidden/>
                <w:sz w:val="24"/>
                <w:szCs w:val="24"/>
              </w:rPr>
              <w:fldChar w:fldCharType="end"/>
            </w:r>
          </w:hyperlink>
        </w:p>
        <w:p w14:paraId="22BFFAD8" w14:textId="1F26BCA8" w:rsidR="00201E18" w:rsidRPr="00201E18" w:rsidRDefault="00201E18">
          <w:pPr>
            <w:pStyle w:val="TOC1"/>
            <w:rPr>
              <w:rFonts w:asciiTheme="minorHAnsi" w:eastAsiaTheme="minorEastAsia" w:hAnsiTheme="minorHAnsi" w:cstheme="minorHAnsi"/>
              <w:noProof/>
              <w:kern w:val="2"/>
              <w:sz w:val="24"/>
              <w:szCs w:val="24"/>
              <w:lang w:val="it-IT" w:eastAsia="it-IT"/>
              <w14:ligatures w14:val="standardContextual"/>
            </w:rPr>
          </w:pPr>
          <w:hyperlink w:anchor="_Toc181958273" w:history="1">
            <w:r w:rsidRPr="00201E18">
              <w:rPr>
                <w:rStyle w:val="Hyperlink"/>
                <w:rFonts w:asciiTheme="minorHAnsi" w:eastAsiaTheme="majorEastAsia" w:hAnsiTheme="minorHAnsi" w:cstheme="minorHAnsi"/>
                <w:noProof/>
                <w:sz w:val="24"/>
                <w:szCs w:val="24"/>
              </w:rPr>
              <w:t>4.</w:t>
            </w:r>
            <w:r w:rsidRPr="00201E18">
              <w:rPr>
                <w:rFonts w:asciiTheme="minorHAnsi" w:eastAsiaTheme="minorEastAsia" w:hAnsiTheme="minorHAnsi" w:cstheme="minorHAnsi"/>
                <w:noProof/>
                <w:kern w:val="2"/>
                <w:sz w:val="24"/>
                <w:szCs w:val="24"/>
                <w:lang w:val="it-IT" w:eastAsia="it-IT"/>
                <w14:ligatures w14:val="standardContextual"/>
              </w:rPr>
              <w:tab/>
            </w:r>
            <w:r w:rsidRPr="00201E18">
              <w:rPr>
                <w:rStyle w:val="Hyperlink"/>
                <w:rFonts w:asciiTheme="minorHAnsi" w:eastAsiaTheme="majorEastAsia" w:hAnsiTheme="minorHAnsi" w:cstheme="minorHAnsi"/>
                <w:noProof/>
                <w:sz w:val="24"/>
                <w:szCs w:val="24"/>
              </w:rPr>
              <w:t>Follow up step</w:t>
            </w:r>
            <w:r w:rsidRPr="00201E18">
              <w:rPr>
                <w:rFonts w:asciiTheme="minorHAnsi" w:hAnsiTheme="minorHAnsi" w:cstheme="minorHAnsi"/>
                <w:noProof/>
                <w:webHidden/>
                <w:sz w:val="24"/>
                <w:szCs w:val="24"/>
              </w:rPr>
              <w:tab/>
            </w:r>
            <w:r w:rsidRPr="00201E18">
              <w:rPr>
                <w:rFonts w:asciiTheme="minorHAnsi" w:hAnsiTheme="minorHAnsi" w:cstheme="minorHAnsi"/>
                <w:noProof/>
                <w:webHidden/>
                <w:sz w:val="24"/>
                <w:szCs w:val="24"/>
              </w:rPr>
              <w:fldChar w:fldCharType="begin"/>
            </w:r>
            <w:r w:rsidRPr="00201E18">
              <w:rPr>
                <w:rFonts w:asciiTheme="minorHAnsi" w:hAnsiTheme="minorHAnsi" w:cstheme="minorHAnsi"/>
                <w:noProof/>
                <w:webHidden/>
                <w:sz w:val="24"/>
                <w:szCs w:val="24"/>
              </w:rPr>
              <w:instrText xml:space="preserve"> PAGEREF _Toc181958273 \h </w:instrText>
            </w:r>
            <w:r w:rsidRPr="00201E18">
              <w:rPr>
                <w:rFonts w:asciiTheme="minorHAnsi" w:hAnsiTheme="minorHAnsi" w:cstheme="minorHAnsi"/>
                <w:noProof/>
                <w:webHidden/>
                <w:sz w:val="24"/>
                <w:szCs w:val="24"/>
              </w:rPr>
            </w:r>
            <w:r w:rsidRPr="00201E18">
              <w:rPr>
                <w:rFonts w:asciiTheme="minorHAnsi" w:hAnsiTheme="minorHAnsi" w:cstheme="minorHAnsi"/>
                <w:noProof/>
                <w:webHidden/>
                <w:sz w:val="24"/>
                <w:szCs w:val="24"/>
              </w:rPr>
              <w:fldChar w:fldCharType="separate"/>
            </w:r>
            <w:r w:rsidR="00D84BEE">
              <w:rPr>
                <w:rFonts w:asciiTheme="minorHAnsi" w:hAnsiTheme="minorHAnsi" w:cstheme="minorHAnsi"/>
                <w:noProof/>
                <w:webHidden/>
                <w:sz w:val="24"/>
                <w:szCs w:val="24"/>
              </w:rPr>
              <w:t>10</w:t>
            </w:r>
            <w:r w:rsidRPr="00201E18">
              <w:rPr>
                <w:rFonts w:asciiTheme="minorHAnsi" w:hAnsiTheme="minorHAnsi" w:cstheme="minorHAnsi"/>
                <w:noProof/>
                <w:webHidden/>
                <w:sz w:val="24"/>
                <w:szCs w:val="24"/>
              </w:rPr>
              <w:fldChar w:fldCharType="end"/>
            </w:r>
          </w:hyperlink>
        </w:p>
        <w:p w14:paraId="473FBC54" w14:textId="3A06EB5D" w:rsidR="00504454" w:rsidRPr="00201E18" w:rsidRDefault="00504454">
          <w:pPr>
            <w:rPr>
              <w:rFonts w:asciiTheme="minorHAnsi" w:hAnsiTheme="minorHAnsi" w:cstheme="minorHAnsi"/>
              <w:b/>
              <w:bCs/>
              <w:sz w:val="24"/>
              <w:szCs w:val="24"/>
            </w:rPr>
          </w:pPr>
          <w:r w:rsidRPr="00201E18">
            <w:rPr>
              <w:rFonts w:asciiTheme="minorHAnsi" w:hAnsiTheme="minorHAnsi" w:cstheme="minorHAnsi"/>
              <w:b/>
              <w:bCs/>
              <w:sz w:val="24"/>
              <w:szCs w:val="24"/>
            </w:rPr>
            <w:fldChar w:fldCharType="end"/>
          </w:r>
        </w:p>
        <w:p w14:paraId="1A4778A7" w14:textId="4312E749" w:rsidR="00504454" w:rsidRDefault="00000000"/>
      </w:sdtContent>
    </w:sdt>
    <w:p w14:paraId="1E7FF140" w14:textId="77777777" w:rsidR="00213913" w:rsidRDefault="00213913" w:rsidP="00504454">
      <w:pPr>
        <w:spacing w:line="366" w:lineRule="exact"/>
        <w:ind w:left="993" w:right="1171" w:hanging="142"/>
        <w:jc w:val="both"/>
        <w:rPr>
          <w:rFonts w:asciiTheme="minorHAnsi" w:hAnsiTheme="minorHAnsi" w:cstheme="minorHAnsi"/>
          <w:bCs/>
          <w:sz w:val="28"/>
          <w:szCs w:val="28"/>
        </w:rPr>
      </w:pPr>
    </w:p>
    <w:p w14:paraId="77820D88"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76BBA047" w14:textId="77777777" w:rsidR="00213913" w:rsidRDefault="00213913" w:rsidP="00CC1CD2">
      <w:pPr>
        <w:spacing w:line="366" w:lineRule="exact"/>
        <w:ind w:left="567" w:right="1171"/>
        <w:jc w:val="both"/>
        <w:rPr>
          <w:rFonts w:asciiTheme="minorHAnsi" w:hAnsiTheme="minorHAnsi" w:cstheme="minorHAnsi"/>
          <w:bCs/>
          <w:sz w:val="28"/>
          <w:szCs w:val="28"/>
        </w:rPr>
      </w:pPr>
    </w:p>
    <w:p w14:paraId="11E2112E"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7A332F94"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5F46C07D"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737858B4"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0E4E516C"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3C03B934"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63F55578" w14:textId="11F3CCEE" w:rsidR="00213913" w:rsidRDefault="00213913" w:rsidP="00213913">
      <w:pPr>
        <w:spacing w:line="366" w:lineRule="exact"/>
        <w:ind w:left="284" w:right="1171" w:firstLine="142"/>
        <w:jc w:val="both"/>
        <w:rPr>
          <w:rFonts w:asciiTheme="minorHAnsi" w:hAnsiTheme="minorHAnsi" w:cstheme="minorHAnsi"/>
          <w:bCs/>
          <w:sz w:val="28"/>
          <w:szCs w:val="28"/>
        </w:rPr>
      </w:pPr>
    </w:p>
    <w:p w14:paraId="14B353EC" w14:textId="394C2341" w:rsidR="00213913" w:rsidRDefault="00213913" w:rsidP="00213913">
      <w:pPr>
        <w:spacing w:line="366" w:lineRule="exact"/>
        <w:ind w:left="284" w:right="1171" w:firstLine="142"/>
        <w:jc w:val="both"/>
        <w:rPr>
          <w:rFonts w:asciiTheme="minorHAnsi" w:hAnsiTheme="minorHAnsi" w:cstheme="minorHAnsi"/>
          <w:bCs/>
          <w:sz w:val="28"/>
          <w:szCs w:val="28"/>
        </w:rPr>
      </w:pPr>
    </w:p>
    <w:p w14:paraId="3296E519"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5ED9D0DB" w14:textId="4E64E544" w:rsidR="00213913" w:rsidRDefault="00213913" w:rsidP="00213913">
      <w:pPr>
        <w:spacing w:line="366" w:lineRule="exact"/>
        <w:ind w:left="284" w:right="1171" w:firstLine="142"/>
        <w:jc w:val="both"/>
        <w:rPr>
          <w:rFonts w:asciiTheme="minorHAnsi" w:hAnsiTheme="minorHAnsi" w:cstheme="minorHAnsi"/>
          <w:bCs/>
          <w:sz w:val="28"/>
          <w:szCs w:val="28"/>
        </w:rPr>
      </w:pPr>
    </w:p>
    <w:p w14:paraId="3D3BA09A"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3122F6AF" w14:textId="7208A699" w:rsidR="00213913" w:rsidRDefault="00213913" w:rsidP="00213913">
      <w:pPr>
        <w:spacing w:line="366" w:lineRule="exact"/>
        <w:ind w:left="284" w:right="1171" w:firstLine="142"/>
        <w:jc w:val="both"/>
        <w:rPr>
          <w:rFonts w:asciiTheme="minorHAnsi" w:hAnsiTheme="minorHAnsi" w:cstheme="minorHAnsi"/>
          <w:bCs/>
          <w:sz w:val="28"/>
          <w:szCs w:val="28"/>
        </w:rPr>
      </w:pPr>
    </w:p>
    <w:p w14:paraId="31885452"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63DFE4A9"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3CD4D8F7" w14:textId="77777777" w:rsidR="00213913" w:rsidRDefault="00213913" w:rsidP="00213913">
      <w:pPr>
        <w:spacing w:line="366" w:lineRule="exact"/>
        <w:ind w:left="284" w:right="1171" w:firstLine="142"/>
        <w:jc w:val="both"/>
        <w:rPr>
          <w:rFonts w:asciiTheme="minorHAnsi" w:hAnsiTheme="minorHAnsi" w:cstheme="minorHAnsi"/>
          <w:bCs/>
          <w:sz w:val="28"/>
          <w:szCs w:val="28"/>
        </w:rPr>
      </w:pPr>
    </w:p>
    <w:p w14:paraId="6FB24A15" w14:textId="16980A28" w:rsidR="00213913" w:rsidRDefault="00213913" w:rsidP="00213913">
      <w:pPr>
        <w:spacing w:line="366" w:lineRule="exact"/>
        <w:ind w:left="284" w:right="1171" w:firstLine="142"/>
        <w:jc w:val="both"/>
        <w:rPr>
          <w:rFonts w:asciiTheme="minorHAnsi" w:hAnsiTheme="minorHAnsi" w:cstheme="minorHAnsi"/>
          <w:bCs/>
          <w:sz w:val="28"/>
          <w:szCs w:val="28"/>
        </w:rPr>
      </w:pPr>
    </w:p>
    <w:p w14:paraId="6C3654EF" w14:textId="2652A16C" w:rsidR="007A6144" w:rsidRDefault="00213913" w:rsidP="00CC1CD2">
      <w:pPr>
        <w:rPr>
          <w:sz w:val="2"/>
        </w:rPr>
      </w:pPr>
      <w:r>
        <w:rPr>
          <w:rFonts w:asciiTheme="minorHAnsi" w:hAnsiTheme="minorHAnsi" w:cstheme="minorHAnsi"/>
          <w:bCs/>
          <w:sz w:val="28"/>
          <w:szCs w:val="28"/>
        </w:rPr>
        <w:br w:type="page"/>
      </w:r>
    </w:p>
    <w:p w14:paraId="197BA829" w14:textId="78F7F80F" w:rsidR="007A6144" w:rsidRPr="00DB0B07" w:rsidRDefault="007A6144" w:rsidP="007A6144">
      <w:pPr>
        <w:pStyle w:val="ListParagraph"/>
        <w:spacing w:line="366" w:lineRule="exact"/>
        <w:ind w:left="786" w:right="1171"/>
        <w:jc w:val="both"/>
        <w:rPr>
          <w:rFonts w:asciiTheme="minorHAnsi" w:hAnsiTheme="minorHAnsi" w:cstheme="minorHAnsi"/>
          <w:b/>
          <w:sz w:val="28"/>
          <w:szCs w:val="28"/>
        </w:rPr>
      </w:pPr>
    </w:p>
    <w:p w14:paraId="5CB0C45F" w14:textId="050E8216" w:rsidR="00213913" w:rsidRPr="00DB0B07" w:rsidRDefault="00DB0B07" w:rsidP="00B00A85">
      <w:pPr>
        <w:pStyle w:val="Heading1"/>
        <w:numPr>
          <w:ilvl w:val="0"/>
          <w:numId w:val="6"/>
        </w:numPr>
        <w:ind w:left="284" w:hanging="284"/>
      </w:pPr>
      <w:bookmarkStart w:id="0" w:name="_Toc181958267"/>
      <w:r w:rsidRPr="00DB0B07">
        <w:t>Introduction: t</w:t>
      </w:r>
      <w:r w:rsidR="00213913" w:rsidRPr="00DB0B07">
        <w:t>he JAP rationale</w:t>
      </w:r>
      <w:bookmarkEnd w:id="0"/>
    </w:p>
    <w:p w14:paraId="69FD41BA" w14:textId="77777777" w:rsidR="00E72659" w:rsidRDefault="00E72659" w:rsidP="00B00A85">
      <w:pPr>
        <w:spacing w:line="366" w:lineRule="exact"/>
        <w:ind w:right="1171"/>
        <w:jc w:val="both"/>
        <w:rPr>
          <w:rFonts w:asciiTheme="minorHAnsi" w:hAnsiTheme="minorHAnsi" w:cstheme="minorHAnsi"/>
          <w:bCs/>
          <w:sz w:val="28"/>
          <w:szCs w:val="28"/>
        </w:rPr>
      </w:pPr>
    </w:p>
    <w:p w14:paraId="28C2AC36" w14:textId="5DD4CFA9" w:rsidR="00AD5E4C" w:rsidRPr="00AD5E4C" w:rsidRDefault="00AD5E4C" w:rsidP="00AD5E4C">
      <w:pPr>
        <w:spacing w:line="366" w:lineRule="exact"/>
        <w:jc w:val="both"/>
        <w:rPr>
          <w:rFonts w:asciiTheme="minorHAnsi" w:hAnsiTheme="minorHAnsi" w:cstheme="minorHAnsi"/>
          <w:bCs/>
          <w:sz w:val="28"/>
          <w:szCs w:val="28"/>
        </w:rPr>
      </w:pPr>
      <w:r w:rsidRPr="00AD5E4C">
        <w:rPr>
          <w:rFonts w:asciiTheme="minorHAnsi" w:hAnsiTheme="minorHAnsi" w:cstheme="minorHAnsi"/>
          <w:bCs/>
          <w:sz w:val="28"/>
          <w:szCs w:val="28"/>
        </w:rPr>
        <w:t xml:space="preserve">The definition of a Joint Action Plan has as its fundamental objective of mapping and verifying the essential characteristics </w:t>
      </w:r>
      <w:r>
        <w:rPr>
          <w:rFonts w:asciiTheme="minorHAnsi" w:hAnsiTheme="minorHAnsi" w:cstheme="minorHAnsi"/>
          <w:bCs/>
          <w:sz w:val="28"/>
          <w:szCs w:val="28"/>
        </w:rPr>
        <w:t xml:space="preserve">(features) </w:t>
      </w:r>
      <w:r w:rsidRPr="00AD5E4C">
        <w:rPr>
          <w:rFonts w:asciiTheme="minorHAnsi" w:hAnsiTheme="minorHAnsi" w:cstheme="minorHAnsi"/>
          <w:bCs/>
          <w:sz w:val="28"/>
          <w:szCs w:val="28"/>
        </w:rPr>
        <w:t>of the services useful for the organization of the t</w:t>
      </w:r>
      <w:r>
        <w:rPr>
          <w:rFonts w:asciiTheme="minorHAnsi" w:hAnsiTheme="minorHAnsi" w:cstheme="minorHAnsi"/>
          <w:bCs/>
          <w:sz w:val="28"/>
          <w:szCs w:val="28"/>
        </w:rPr>
        <w:t xml:space="preserve">ourism activities </w:t>
      </w:r>
      <w:r w:rsidRPr="00AD5E4C">
        <w:rPr>
          <w:rFonts w:asciiTheme="minorHAnsi" w:hAnsiTheme="minorHAnsi" w:cstheme="minorHAnsi"/>
          <w:bCs/>
          <w:sz w:val="28"/>
          <w:szCs w:val="28"/>
        </w:rPr>
        <w:t xml:space="preserve">connected to the </w:t>
      </w:r>
      <w:r>
        <w:rPr>
          <w:rFonts w:asciiTheme="minorHAnsi" w:hAnsiTheme="minorHAnsi" w:cstheme="minorHAnsi"/>
          <w:bCs/>
          <w:sz w:val="28"/>
          <w:szCs w:val="28"/>
        </w:rPr>
        <w:t>topic</w:t>
      </w:r>
      <w:r w:rsidRPr="00AD5E4C">
        <w:rPr>
          <w:rFonts w:asciiTheme="minorHAnsi" w:hAnsiTheme="minorHAnsi" w:cstheme="minorHAnsi"/>
          <w:bCs/>
          <w:sz w:val="28"/>
          <w:szCs w:val="28"/>
        </w:rPr>
        <w:t xml:space="preserve"> of workation. </w:t>
      </w:r>
    </w:p>
    <w:p w14:paraId="4F554CDD" w14:textId="77777777" w:rsidR="00AD5E4C" w:rsidRPr="00AD5E4C" w:rsidRDefault="00AD5E4C" w:rsidP="00AD5E4C">
      <w:pPr>
        <w:spacing w:line="366" w:lineRule="exact"/>
        <w:jc w:val="both"/>
        <w:rPr>
          <w:rFonts w:asciiTheme="minorHAnsi" w:hAnsiTheme="minorHAnsi" w:cstheme="minorHAnsi"/>
          <w:bCs/>
          <w:sz w:val="28"/>
          <w:szCs w:val="28"/>
        </w:rPr>
      </w:pPr>
    </w:p>
    <w:p w14:paraId="167296F0" w14:textId="70484EC8" w:rsidR="00AD5E4C" w:rsidRPr="00AD5E4C" w:rsidRDefault="00AD5E4C" w:rsidP="00AD5E4C">
      <w:pPr>
        <w:spacing w:line="366" w:lineRule="exact"/>
        <w:jc w:val="both"/>
        <w:rPr>
          <w:rFonts w:asciiTheme="minorHAnsi" w:hAnsiTheme="minorHAnsi" w:cstheme="minorHAnsi"/>
          <w:bCs/>
          <w:sz w:val="28"/>
          <w:szCs w:val="28"/>
        </w:rPr>
      </w:pPr>
      <w:r>
        <w:rPr>
          <w:rFonts w:asciiTheme="minorHAnsi" w:hAnsiTheme="minorHAnsi" w:cstheme="minorHAnsi"/>
          <w:bCs/>
          <w:sz w:val="28"/>
          <w:szCs w:val="28"/>
        </w:rPr>
        <w:t>The understanding</w:t>
      </w:r>
      <w:r w:rsidRPr="00AD5E4C">
        <w:rPr>
          <w:rFonts w:asciiTheme="minorHAnsi" w:hAnsiTheme="minorHAnsi" w:cstheme="minorHAnsi"/>
          <w:bCs/>
          <w:sz w:val="28"/>
          <w:szCs w:val="28"/>
        </w:rPr>
        <w:t xml:space="preserve"> of the needs of operators and related market trends allows to rationalize information on a front-line </w:t>
      </w:r>
      <w:r w:rsidR="002A5183">
        <w:rPr>
          <w:rFonts w:asciiTheme="minorHAnsi" w:hAnsiTheme="minorHAnsi" w:cstheme="minorHAnsi"/>
          <w:bCs/>
          <w:sz w:val="28"/>
          <w:szCs w:val="28"/>
        </w:rPr>
        <w:t>issue</w:t>
      </w:r>
      <w:r w:rsidRPr="00AD5E4C">
        <w:rPr>
          <w:rFonts w:asciiTheme="minorHAnsi" w:hAnsiTheme="minorHAnsi" w:cstheme="minorHAnsi"/>
          <w:bCs/>
          <w:sz w:val="28"/>
          <w:szCs w:val="28"/>
        </w:rPr>
        <w:t xml:space="preserve">, </w:t>
      </w:r>
      <w:r>
        <w:rPr>
          <w:rFonts w:asciiTheme="minorHAnsi" w:hAnsiTheme="minorHAnsi" w:cstheme="minorHAnsi"/>
          <w:bCs/>
          <w:sz w:val="28"/>
          <w:szCs w:val="28"/>
        </w:rPr>
        <w:t xml:space="preserve">considering that </w:t>
      </w:r>
      <w:r w:rsidRPr="00AD5E4C">
        <w:rPr>
          <w:rFonts w:asciiTheme="minorHAnsi" w:hAnsiTheme="minorHAnsi" w:cstheme="minorHAnsi"/>
          <w:bCs/>
          <w:sz w:val="28"/>
          <w:szCs w:val="28"/>
        </w:rPr>
        <w:t xml:space="preserve">in many cases it is not clear how to optimize the efforts of </w:t>
      </w:r>
      <w:r>
        <w:rPr>
          <w:rFonts w:asciiTheme="minorHAnsi" w:hAnsiTheme="minorHAnsi" w:cstheme="minorHAnsi"/>
          <w:bCs/>
          <w:sz w:val="28"/>
          <w:szCs w:val="28"/>
        </w:rPr>
        <w:t>different actors</w:t>
      </w:r>
      <w:r w:rsidRPr="00AD5E4C">
        <w:rPr>
          <w:rFonts w:asciiTheme="minorHAnsi" w:hAnsiTheme="minorHAnsi" w:cstheme="minorHAnsi"/>
          <w:bCs/>
          <w:sz w:val="28"/>
          <w:szCs w:val="28"/>
        </w:rPr>
        <w:t xml:space="preserve">. </w:t>
      </w:r>
    </w:p>
    <w:p w14:paraId="45152C7C" w14:textId="77777777" w:rsidR="00AD5E4C" w:rsidRPr="00AD5E4C" w:rsidRDefault="00AD5E4C" w:rsidP="00AD5E4C">
      <w:pPr>
        <w:spacing w:line="366" w:lineRule="exact"/>
        <w:jc w:val="both"/>
        <w:rPr>
          <w:rFonts w:asciiTheme="minorHAnsi" w:hAnsiTheme="minorHAnsi" w:cstheme="minorHAnsi"/>
          <w:bCs/>
          <w:sz w:val="28"/>
          <w:szCs w:val="28"/>
        </w:rPr>
      </w:pPr>
    </w:p>
    <w:p w14:paraId="58586CD5" w14:textId="5D26AA1C" w:rsidR="00AD5E4C" w:rsidRPr="00AD5E4C" w:rsidRDefault="00AD5E4C" w:rsidP="00AD5E4C">
      <w:pPr>
        <w:spacing w:line="366" w:lineRule="exact"/>
        <w:jc w:val="both"/>
        <w:rPr>
          <w:rFonts w:asciiTheme="minorHAnsi" w:hAnsiTheme="minorHAnsi" w:cstheme="minorHAnsi"/>
          <w:bCs/>
          <w:sz w:val="28"/>
          <w:szCs w:val="28"/>
        </w:rPr>
      </w:pPr>
      <w:r w:rsidRPr="00AD5E4C">
        <w:rPr>
          <w:rFonts w:asciiTheme="minorHAnsi" w:hAnsiTheme="minorHAnsi" w:cstheme="minorHAnsi"/>
          <w:bCs/>
          <w:sz w:val="28"/>
          <w:szCs w:val="28"/>
        </w:rPr>
        <w:t xml:space="preserve">The parallel design of a </w:t>
      </w:r>
      <w:r w:rsidR="002A5183">
        <w:rPr>
          <w:rFonts w:asciiTheme="minorHAnsi" w:hAnsiTheme="minorHAnsi" w:cstheme="minorHAnsi"/>
          <w:bCs/>
          <w:sz w:val="28"/>
          <w:szCs w:val="28"/>
        </w:rPr>
        <w:t>“</w:t>
      </w:r>
      <w:r w:rsidRPr="00AD5E4C">
        <w:rPr>
          <w:rFonts w:asciiTheme="minorHAnsi" w:hAnsiTheme="minorHAnsi" w:cstheme="minorHAnsi"/>
          <w:bCs/>
          <w:sz w:val="28"/>
          <w:szCs w:val="28"/>
        </w:rPr>
        <w:t>toolbox</w:t>
      </w:r>
      <w:r w:rsidR="002A5183">
        <w:rPr>
          <w:rFonts w:asciiTheme="minorHAnsi" w:hAnsiTheme="minorHAnsi" w:cstheme="minorHAnsi"/>
          <w:bCs/>
          <w:sz w:val="28"/>
          <w:szCs w:val="28"/>
        </w:rPr>
        <w:t>”</w:t>
      </w:r>
      <w:r w:rsidRPr="00AD5E4C">
        <w:rPr>
          <w:rFonts w:asciiTheme="minorHAnsi" w:hAnsiTheme="minorHAnsi" w:cstheme="minorHAnsi"/>
          <w:bCs/>
          <w:sz w:val="28"/>
          <w:szCs w:val="28"/>
        </w:rPr>
        <w:t xml:space="preserve">, understood as an overall system of information, tools and potential support services, allows to better organize economic activity and personalize the offer for tourists. </w:t>
      </w:r>
    </w:p>
    <w:p w14:paraId="535414C6" w14:textId="77777777" w:rsidR="00AD5E4C" w:rsidRPr="00AD5E4C" w:rsidRDefault="00AD5E4C" w:rsidP="00AD5E4C">
      <w:pPr>
        <w:spacing w:line="366" w:lineRule="exact"/>
        <w:jc w:val="both"/>
        <w:rPr>
          <w:rFonts w:asciiTheme="minorHAnsi" w:hAnsiTheme="minorHAnsi" w:cstheme="minorHAnsi"/>
          <w:bCs/>
          <w:sz w:val="28"/>
          <w:szCs w:val="28"/>
        </w:rPr>
      </w:pPr>
    </w:p>
    <w:p w14:paraId="44154248" w14:textId="3EC23B83" w:rsidR="0089556B" w:rsidRDefault="00AD5E4C" w:rsidP="00AD5E4C">
      <w:pPr>
        <w:spacing w:line="366" w:lineRule="exact"/>
        <w:jc w:val="both"/>
        <w:rPr>
          <w:rFonts w:asciiTheme="minorHAnsi" w:hAnsiTheme="minorHAnsi" w:cstheme="minorHAnsi"/>
          <w:bCs/>
          <w:sz w:val="28"/>
          <w:szCs w:val="28"/>
        </w:rPr>
      </w:pPr>
      <w:r w:rsidRPr="00AD5E4C">
        <w:rPr>
          <w:rFonts w:asciiTheme="minorHAnsi" w:hAnsiTheme="minorHAnsi" w:cstheme="minorHAnsi"/>
          <w:bCs/>
          <w:sz w:val="28"/>
          <w:szCs w:val="28"/>
        </w:rPr>
        <w:t xml:space="preserve">The activities envisaged by the project also include a testing phase of the proposed package and the </w:t>
      </w:r>
      <w:proofErr w:type="spellStart"/>
      <w:r w:rsidRPr="00AD5E4C">
        <w:rPr>
          <w:rFonts w:asciiTheme="minorHAnsi" w:hAnsiTheme="minorHAnsi" w:cstheme="minorHAnsi"/>
          <w:bCs/>
          <w:sz w:val="28"/>
          <w:szCs w:val="28"/>
        </w:rPr>
        <w:t>formalisation</w:t>
      </w:r>
      <w:proofErr w:type="spellEnd"/>
      <w:r w:rsidRPr="00AD5E4C">
        <w:rPr>
          <w:rFonts w:asciiTheme="minorHAnsi" w:hAnsiTheme="minorHAnsi" w:cstheme="minorHAnsi"/>
          <w:bCs/>
          <w:sz w:val="28"/>
          <w:szCs w:val="28"/>
        </w:rPr>
        <w:t xml:space="preserve">, through the signing of a memorandum of understanding, of the specific desire to support the development of the specific </w:t>
      </w:r>
      <w:r>
        <w:rPr>
          <w:rFonts w:asciiTheme="minorHAnsi" w:hAnsiTheme="minorHAnsi" w:cstheme="minorHAnsi"/>
          <w:bCs/>
          <w:sz w:val="28"/>
          <w:szCs w:val="28"/>
        </w:rPr>
        <w:t xml:space="preserve">Workation </w:t>
      </w:r>
      <w:r w:rsidRPr="00AD5E4C">
        <w:rPr>
          <w:rFonts w:asciiTheme="minorHAnsi" w:hAnsiTheme="minorHAnsi" w:cstheme="minorHAnsi"/>
          <w:bCs/>
          <w:sz w:val="28"/>
          <w:szCs w:val="28"/>
        </w:rPr>
        <w:t xml:space="preserve">tourism </w:t>
      </w:r>
      <w:r>
        <w:rPr>
          <w:rFonts w:asciiTheme="minorHAnsi" w:hAnsiTheme="minorHAnsi" w:cstheme="minorHAnsi"/>
          <w:bCs/>
          <w:sz w:val="28"/>
          <w:szCs w:val="28"/>
        </w:rPr>
        <w:t>niche</w:t>
      </w:r>
      <w:r w:rsidRPr="00AD5E4C">
        <w:rPr>
          <w:rFonts w:asciiTheme="minorHAnsi" w:hAnsiTheme="minorHAnsi" w:cstheme="minorHAnsi"/>
          <w:bCs/>
          <w:sz w:val="28"/>
          <w:szCs w:val="28"/>
        </w:rPr>
        <w:t>.</w:t>
      </w:r>
    </w:p>
    <w:p w14:paraId="577D674B" w14:textId="58DB06BE" w:rsidR="0089556B" w:rsidRDefault="0089556B" w:rsidP="00AD5E4C">
      <w:pPr>
        <w:spacing w:line="366" w:lineRule="exact"/>
        <w:jc w:val="both"/>
        <w:rPr>
          <w:rFonts w:asciiTheme="minorHAnsi" w:hAnsiTheme="minorHAnsi" w:cstheme="minorHAnsi"/>
          <w:bCs/>
          <w:sz w:val="28"/>
          <w:szCs w:val="28"/>
        </w:rPr>
      </w:pPr>
    </w:p>
    <w:p w14:paraId="272B471D" w14:textId="601A8721" w:rsidR="0089556B" w:rsidRDefault="0089556B" w:rsidP="00B00A85">
      <w:pPr>
        <w:spacing w:line="366" w:lineRule="exact"/>
        <w:ind w:right="1171"/>
        <w:jc w:val="both"/>
        <w:rPr>
          <w:rFonts w:asciiTheme="minorHAnsi" w:hAnsiTheme="minorHAnsi" w:cstheme="minorHAnsi"/>
          <w:bCs/>
          <w:sz w:val="28"/>
          <w:szCs w:val="28"/>
        </w:rPr>
      </w:pPr>
    </w:p>
    <w:p w14:paraId="26CB1B7D" w14:textId="449D9EE0" w:rsidR="0089556B" w:rsidRDefault="0089556B" w:rsidP="00B00A85">
      <w:pPr>
        <w:spacing w:line="366" w:lineRule="exact"/>
        <w:ind w:right="1171"/>
        <w:jc w:val="both"/>
        <w:rPr>
          <w:rFonts w:asciiTheme="minorHAnsi" w:hAnsiTheme="minorHAnsi" w:cstheme="minorHAnsi"/>
          <w:bCs/>
          <w:sz w:val="28"/>
          <w:szCs w:val="28"/>
        </w:rPr>
      </w:pPr>
    </w:p>
    <w:p w14:paraId="54EDE942" w14:textId="50F2317B" w:rsidR="0051578B" w:rsidRDefault="0051578B" w:rsidP="00213913">
      <w:pPr>
        <w:spacing w:line="366" w:lineRule="exact"/>
        <w:ind w:left="284" w:right="1171" w:firstLine="142"/>
        <w:jc w:val="both"/>
        <w:rPr>
          <w:rFonts w:asciiTheme="minorHAnsi" w:hAnsiTheme="minorHAnsi" w:cstheme="minorHAnsi"/>
          <w:bCs/>
          <w:sz w:val="28"/>
          <w:szCs w:val="28"/>
        </w:rPr>
      </w:pPr>
    </w:p>
    <w:p w14:paraId="7F532651" w14:textId="2A96A6F6" w:rsidR="0051578B" w:rsidRDefault="0051578B" w:rsidP="00213913">
      <w:pPr>
        <w:spacing w:line="366" w:lineRule="exact"/>
        <w:ind w:left="284" w:right="1171" w:firstLine="142"/>
        <w:jc w:val="both"/>
        <w:rPr>
          <w:rFonts w:asciiTheme="minorHAnsi" w:hAnsiTheme="minorHAnsi" w:cstheme="minorHAnsi"/>
          <w:bCs/>
          <w:sz w:val="28"/>
          <w:szCs w:val="28"/>
        </w:rPr>
      </w:pPr>
    </w:p>
    <w:p w14:paraId="3B2AD57D" w14:textId="09C8FC98" w:rsidR="00504454" w:rsidRDefault="00504454">
      <w:pPr>
        <w:rPr>
          <w:rFonts w:asciiTheme="majorHAnsi" w:eastAsiaTheme="majorEastAsia" w:hAnsiTheme="majorHAnsi" w:cstheme="majorBidi"/>
          <w:color w:val="365F91" w:themeColor="accent1" w:themeShade="BF"/>
          <w:sz w:val="32"/>
          <w:szCs w:val="32"/>
        </w:rPr>
      </w:pPr>
      <w:r>
        <w:br w:type="page"/>
      </w:r>
    </w:p>
    <w:p w14:paraId="23DD8EF1" w14:textId="77777777" w:rsidR="00504454" w:rsidRDefault="00504454" w:rsidP="00504454">
      <w:pPr>
        <w:pStyle w:val="Heading1"/>
        <w:ind w:left="786"/>
      </w:pPr>
    </w:p>
    <w:p w14:paraId="22082B40" w14:textId="754CF19A" w:rsidR="0051578B" w:rsidRPr="00504454" w:rsidRDefault="00DB0B07" w:rsidP="004A111E">
      <w:pPr>
        <w:pStyle w:val="Heading1"/>
        <w:numPr>
          <w:ilvl w:val="0"/>
          <w:numId w:val="6"/>
        </w:numPr>
        <w:ind w:left="426" w:hanging="426"/>
      </w:pPr>
      <w:bookmarkStart w:id="1" w:name="_Toc181958268"/>
      <w:r w:rsidRPr="00504454">
        <w:t>The JAP four steps</w:t>
      </w:r>
      <w:bookmarkEnd w:id="1"/>
      <w:r w:rsidRPr="00504454">
        <w:t xml:space="preserve"> </w:t>
      </w:r>
    </w:p>
    <w:p w14:paraId="2E6FEF92" w14:textId="77777777" w:rsidR="0051578B" w:rsidRPr="0051578B" w:rsidRDefault="0051578B" w:rsidP="0051578B">
      <w:pPr>
        <w:pStyle w:val="ListParagraph"/>
        <w:rPr>
          <w:rFonts w:asciiTheme="minorHAnsi" w:hAnsiTheme="minorHAnsi" w:cstheme="minorHAnsi"/>
          <w:bCs/>
          <w:sz w:val="28"/>
          <w:szCs w:val="28"/>
        </w:rPr>
      </w:pPr>
    </w:p>
    <w:p w14:paraId="01C6CFAF" w14:textId="6E8EEB55" w:rsidR="00213913" w:rsidRPr="0051578B" w:rsidRDefault="00213913" w:rsidP="004A111E">
      <w:pPr>
        <w:pStyle w:val="ListParagraph"/>
        <w:numPr>
          <w:ilvl w:val="0"/>
          <w:numId w:val="4"/>
        </w:numPr>
        <w:spacing w:line="366" w:lineRule="exact"/>
        <w:ind w:left="426" w:right="1171" w:hanging="426"/>
        <w:jc w:val="both"/>
        <w:rPr>
          <w:rFonts w:asciiTheme="minorHAnsi" w:hAnsiTheme="minorHAnsi" w:cstheme="minorHAnsi"/>
          <w:bCs/>
          <w:sz w:val="28"/>
          <w:szCs w:val="28"/>
        </w:rPr>
      </w:pPr>
      <w:r w:rsidRPr="0051578B">
        <w:rPr>
          <w:rFonts w:asciiTheme="minorHAnsi" w:hAnsiTheme="minorHAnsi" w:cstheme="minorHAnsi"/>
          <w:bCs/>
          <w:sz w:val="28"/>
          <w:szCs w:val="28"/>
        </w:rPr>
        <w:t>Analysis Step</w:t>
      </w:r>
    </w:p>
    <w:p w14:paraId="5D29BA70" w14:textId="6146647E" w:rsidR="00213913" w:rsidRPr="00213913" w:rsidRDefault="00213913" w:rsidP="00501C80">
      <w:pPr>
        <w:spacing w:line="366" w:lineRule="exact"/>
        <w:ind w:left="426" w:right="-1"/>
        <w:jc w:val="both"/>
        <w:rPr>
          <w:rFonts w:asciiTheme="minorHAnsi" w:hAnsiTheme="minorHAnsi" w:cstheme="minorHAnsi"/>
          <w:bCs/>
          <w:sz w:val="28"/>
          <w:szCs w:val="28"/>
        </w:rPr>
      </w:pPr>
      <w:r w:rsidRPr="00213913">
        <w:rPr>
          <w:rFonts w:asciiTheme="minorHAnsi" w:hAnsiTheme="minorHAnsi" w:cstheme="minorHAnsi"/>
          <w:bCs/>
          <w:sz w:val="28"/>
          <w:szCs w:val="28"/>
        </w:rPr>
        <w:t xml:space="preserve">A cross-border mapping of the essential services features required by the tourism operators will be arranged, </w:t>
      </w:r>
      <w:r w:rsidR="00501C80">
        <w:rPr>
          <w:rFonts w:asciiTheme="minorHAnsi" w:hAnsiTheme="minorHAnsi" w:cstheme="minorHAnsi"/>
          <w:bCs/>
          <w:sz w:val="28"/>
          <w:szCs w:val="28"/>
        </w:rPr>
        <w:t>also</w:t>
      </w:r>
      <w:r w:rsidRPr="00213913">
        <w:rPr>
          <w:rFonts w:asciiTheme="minorHAnsi" w:hAnsiTheme="minorHAnsi" w:cstheme="minorHAnsi"/>
          <w:bCs/>
          <w:sz w:val="28"/>
          <w:szCs w:val="28"/>
        </w:rPr>
        <w:t xml:space="preserve"> considering the results of the workshop and targeted trainings implemented in the 1st period of the project.</w:t>
      </w:r>
    </w:p>
    <w:p w14:paraId="24E240AB" w14:textId="200CADFB" w:rsidR="00213913" w:rsidRPr="0051578B" w:rsidRDefault="00213913" w:rsidP="00501C80">
      <w:pPr>
        <w:pStyle w:val="ListParagraph"/>
        <w:numPr>
          <w:ilvl w:val="0"/>
          <w:numId w:val="4"/>
        </w:numPr>
        <w:spacing w:before="120" w:line="366" w:lineRule="exact"/>
        <w:ind w:left="425" w:right="1174" w:hanging="425"/>
        <w:jc w:val="both"/>
        <w:rPr>
          <w:rFonts w:asciiTheme="minorHAnsi" w:hAnsiTheme="minorHAnsi" w:cstheme="minorHAnsi"/>
          <w:bCs/>
          <w:sz w:val="28"/>
          <w:szCs w:val="28"/>
        </w:rPr>
      </w:pPr>
      <w:r w:rsidRPr="0051578B">
        <w:rPr>
          <w:rFonts w:asciiTheme="minorHAnsi" w:hAnsiTheme="minorHAnsi" w:cstheme="minorHAnsi"/>
          <w:bCs/>
          <w:sz w:val="28"/>
          <w:szCs w:val="28"/>
        </w:rPr>
        <w:t>Model Step</w:t>
      </w:r>
    </w:p>
    <w:p w14:paraId="30DAD0F4" w14:textId="58A9547D" w:rsidR="00213913" w:rsidRDefault="00213913" w:rsidP="00501C80">
      <w:pPr>
        <w:spacing w:line="366" w:lineRule="exact"/>
        <w:ind w:left="426" w:right="-1"/>
        <w:jc w:val="both"/>
        <w:rPr>
          <w:rFonts w:asciiTheme="minorHAnsi" w:hAnsiTheme="minorHAnsi" w:cstheme="minorHAnsi"/>
          <w:bCs/>
          <w:sz w:val="28"/>
          <w:szCs w:val="28"/>
        </w:rPr>
      </w:pPr>
      <w:r w:rsidRPr="00213913">
        <w:rPr>
          <w:rFonts w:asciiTheme="minorHAnsi" w:hAnsiTheme="minorHAnsi" w:cstheme="minorHAnsi"/>
          <w:bCs/>
          <w:sz w:val="28"/>
          <w:szCs w:val="28"/>
        </w:rPr>
        <w:t xml:space="preserve">A standard model based on financial advice documents, enterprise creation quick referral guide, synthesis on funding opportunities, communication </w:t>
      </w:r>
      <w:proofErr w:type="spellStart"/>
      <w:r w:rsidRPr="00213913">
        <w:rPr>
          <w:rFonts w:asciiTheme="minorHAnsi" w:hAnsiTheme="minorHAnsi" w:cstheme="minorHAnsi"/>
          <w:bCs/>
          <w:sz w:val="28"/>
          <w:szCs w:val="28"/>
        </w:rPr>
        <w:t>tips&amp;tricks</w:t>
      </w:r>
      <w:proofErr w:type="spellEnd"/>
      <w:r w:rsidRPr="00213913">
        <w:rPr>
          <w:rFonts w:asciiTheme="minorHAnsi" w:hAnsiTheme="minorHAnsi" w:cstheme="minorHAnsi"/>
          <w:bCs/>
          <w:sz w:val="28"/>
          <w:szCs w:val="28"/>
        </w:rPr>
        <w:t>, project management templates, handbook for actors will be developed. The set of tools will form a complete “toolbox”.</w:t>
      </w:r>
    </w:p>
    <w:p w14:paraId="3C841BE2" w14:textId="0FDD09DF" w:rsidR="00213913" w:rsidRPr="0051578B" w:rsidRDefault="00213913" w:rsidP="00501C80">
      <w:pPr>
        <w:pStyle w:val="ListParagraph"/>
        <w:numPr>
          <w:ilvl w:val="0"/>
          <w:numId w:val="4"/>
        </w:numPr>
        <w:spacing w:before="120" w:line="366" w:lineRule="exact"/>
        <w:ind w:left="425" w:right="1174" w:hanging="425"/>
        <w:jc w:val="both"/>
        <w:rPr>
          <w:rFonts w:asciiTheme="minorHAnsi" w:hAnsiTheme="minorHAnsi" w:cstheme="minorHAnsi"/>
          <w:bCs/>
          <w:sz w:val="28"/>
          <w:szCs w:val="28"/>
        </w:rPr>
      </w:pPr>
      <w:r w:rsidRPr="0051578B">
        <w:rPr>
          <w:rFonts w:asciiTheme="minorHAnsi" w:hAnsiTheme="minorHAnsi" w:cstheme="minorHAnsi"/>
          <w:bCs/>
          <w:sz w:val="28"/>
          <w:szCs w:val="28"/>
        </w:rPr>
        <w:t>Testing Step</w:t>
      </w:r>
    </w:p>
    <w:p w14:paraId="332E88E4" w14:textId="0AAE56D9" w:rsidR="00213913" w:rsidRPr="00213913" w:rsidRDefault="00213913" w:rsidP="004A111E">
      <w:pPr>
        <w:spacing w:line="366" w:lineRule="exact"/>
        <w:ind w:left="426" w:right="-1"/>
        <w:jc w:val="both"/>
        <w:rPr>
          <w:rFonts w:asciiTheme="minorHAnsi" w:hAnsiTheme="minorHAnsi" w:cstheme="minorHAnsi"/>
          <w:bCs/>
          <w:sz w:val="28"/>
          <w:szCs w:val="28"/>
        </w:rPr>
      </w:pPr>
      <w:r w:rsidRPr="00213913">
        <w:rPr>
          <w:rFonts w:asciiTheme="minorHAnsi" w:hAnsiTheme="minorHAnsi" w:cstheme="minorHAnsi"/>
          <w:bCs/>
          <w:sz w:val="28"/>
          <w:szCs w:val="28"/>
        </w:rPr>
        <w:t xml:space="preserve">A concept test for the model of services </w:t>
      </w:r>
      <w:r w:rsidR="00501C80">
        <w:rPr>
          <w:rFonts w:asciiTheme="minorHAnsi" w:hAnsiTheme="minorHAnsi" w:cstheme="minorHAnsi"/>
          <w:bCs/>
          <w:sz w:val="28"/>
          <w:szCs w:val="28"/>
        </w:rPr>
        <w:t xml:space="preserve">is </w:t>
      </w:r>
      <w:r w:rsidRPr="00213913">
        <w:rPr>
          <w:rFonts w:asciiTheme="minorHAnsi" w:hAnsiTheme="minorHAnsi" w:cstheme="minorHAnsi"/>
          <w:bCs/>
          <w:sz w:val="28"/>
          <w:szCs w:val="28"/>
        </w:rPr>
        <w:t>implemente</w:t>
      </w:r>
      <w:r w:rsidR="00501C80">
        <w:rPr>
          <w:rFonts w:asciiTheme="minorHAnsi" w:hAnsiTheme="minorHAnsi" w:cstheme="minorHAnsi"/>
          <w:bCs/>
          <w:sz w:val="28"/>
          <w:szCs w:val="28"/>
        </w:rPr>
        <w:t xml:space="preserve">d - </w:t>
      </w:r>
      <w:r w:rsidRPr="00213913">
        <w:rPr>
          <w:rFonts w:asciiTheme="minorHAnsi" w:hAnsiTheme="minorHAnsi" w:cstheme="minorHAnsi"/>
          <w:bCs/>
          <w:sz w:val="28"/>
          <w:szCs w:val="28"/>
        </w:rPr>
        <w:t>based on the toolbox</w:t>
      </w:r>
      <w:r w:rsidR="00501C80">
        <w:rPr>
          <w:rFonts w:asciiTheme="minorHAnsi" w:hAnsiTheme="minorHAnsi" w:cstheme="minorHAnsi"/>
          <w:bCs/>
          <w:sz w:val="28"/>
          <w:szCs w:val="28"/>
        </w:rPr>
        <w:t xml:space="preserve"> -</w:t>
      </w:r>
      <w:r w:rsidRPr="00213913">
        <w:rPr>
          <w:rFonts w:asciiTheme="minorHAnsi" w:hAnsiTheme="minorHAnsi" w:cstheme="minorHAnsi"/>
          <w:bCs/>
          <w:sz w:val="28"/>
          <w:szCs w:val="28"/>
        </w:rPr>
        <w:t xml:space="preserve"> and personalized on the specific socio-economic features of all the partners’ territories.</w:t>
      </w:r>
    </w:p>
    <w:p w14:paraId="74F22E40" w14:textId="207FE075" w:rsidR="00213913" w:rsidRPr="00213913" w:rsidRDefault="00213913" w:rsidP="00501C80">
      <w:pPr>
        <w:spacing w:line="366" w:lineRule="exact"/>
        <w:ind w:left="426" w:right="-1"/>
        <w:jc w:val="both"/>
        <w:rPr>
          <w:rFonts w:asciiTheme="minorHAnsi" w:hAnsiTheme="minorHAnsi" w:cstheme="minorHAnsi"/>
          <w:bCs/>
          <w:sz w:val="28"/>
          <w:szCs w:val="28"/>
        </w:rPr>
      </w:pPr>
      <w:r w:rsidRPr="00213913">
        <w:rPr>
          <w:rFonts w:asciiTheme="minorHAnsi" w:hAnsiTheme="minorHAnsi" w:cstheme="minorHAnsi"/>
          <w:bCs/>
          <w:sz w:val="28"/>
          <w:szCs w:val="28"/>
        </w:rPr>
        <w:t xml:space="preserve">Practical tests are made on those hospitality operators able to deepen the characteristics of </w:t>
      </w:r>
      <w:r w:rsidR="00501C80">
        <w:rPr>
          <w:rFonts w:asciiTheme="minorHAnsi" w:hAnsiTheme="minorHAnsi" w:cstheme="minorHAnsi"/>
          <w:bCs/>
          <w:sz w:val="28"/>
          <w:szCs w:val="28"/>
        </w:rPr>
        <w:t>their</w:t>
      </w:r>
      <w:r w:rsidRPr="00213913">
        <w:rPr>
          <w:rFonts w:asciiTheme="minorHAnsi" w:hAnsiTheme="minorHAnsi" w:cstheme="minorHAnsi"/>
          <w:bCs/>
          <w:sz w:val="28"/>
          <w:szCs w:val="28"/>
        </w:rPr>
        <w:t xml:space="preserve"> business environment and access to a set of highly operational services. </w:t>
      </w:r>
    </w:p>
    <w:p w14:paraId="09E54B95" w14:textId="68940D3C" w:rsidR="00213913" w:rsidRPr="0051578B" w:rsidRDefault="00213913" w:rsidP="00501C80">
      <w:pPr>
        <w:pStyle w:val="ListParagraph"/>
        <w:numPr>
          <w:ilvl w:val="0"/>
          <w:numId w:val="4"/>
        </w:numPr>
        <w:spacing w:before="120" w:line="366" w:lineRule="exact"/>
        <w:ind w:left="425" w:right="1174" w:hanging="425"/>
        <w:jc w:val="both"/>
        <w:rPr>
          <w:rFonts w:asciiTheme="minorHAnsi" w:hAnsiTheme="minorHAnsi" w:cstheme="minorHAnsi"/>
          <w:bCs/>
          <w:sz w:val="28"/>
          <w:szCs w:val="28"/>
        </w:rPr>
      </w:pPr>
      <w:r w:rsidRPr="0051578B">
        <w:rPr>
          <w:rFonts w:asciiTheme="minorHAnsi" w:hAnsiTheme="minorHAnsi" w:cstheme="minorHAnsi"/>
          <w:bCs/>
          <w:sz w:val="28"/>
          <w:szCs w:val="28"/>
        </w:rPr>
        <w:t>Follow-up Step</w:t>
      </w:r>
    </w:p>
    <w:p w14:paraId="73E3640E" w14:textId="1CF805B6" w:rsidR="00501C80" w:rsidRDefault="00213913" w:rsidP="00501C80">
      <w:pPr>
        <w:spacing w:line="366" w:lineRule="exact"/>
        <w:ind w:left="426" w:right="-1"/>
        <w:jc w:val="both"/>
        <w:rPr>
          <w:rFonts w:asciiTheme="minorHAnsi" w:hAnsiTheme="minorHAnsi" w:cstheme="minorHAnsi"/>
          <w:bCs/>
          <w:sz w:val="28"/>
          <w:szCs w:val="28"/>
        </w:rPr>
      </w:pPr>
      <w:r w:rsidRPr="00213913">
        <w:rPr>
          <w:rFonts w:asciiTheme="minorHAnsi" w:hAnsiTheme="minorHAnsi" w:cstheme="minorHAnsi"/>
          <w:bCs/>
          <w:sz w:val="28"/>
          <w:szCs w:val="28"/>
        </w:rPr>
        <w:t xml:space="preserve">A memorandum of understanding </w:t>
      </w:r>
      <w:r w:rsidR="00501C80">
        <w:rPr>
          <w:rFonts w:asciiTheme="minorHAnsi" w:hAnsiTheme="minorHAnsi" w:cstheme="minorHAnsi"/>
          <w:bCs/>
          <w:sz w:val="28"/>
          <w:szCs w:val="28"/>
        </w:rPr>
        <w:t>is</w:t>
      </w:r>
      <w:r w:rsidRPr="00213913">
        <w:rPr>
          <w:rFonts w:asciiTheme="minorHAnsi" w:hAnsiTheme="minorHAnsi" w:cstheme="minorHAnsi"/>
          <w:bCs/>
          <w:sz w:val="28"/>
          <w:szCs w:val="28"/>
        </w:rPr>
        <w:t xml:space="preserve"> defined and signed by each partner which has the objective to set up their willingness to follow up on the proposed model of services. The agreement specif</w:t>
      </w:r>
      <w:r w:rsidR="00501C80">
        <w:rPr>
          <w:rFonts w:asciiTheme="minorHAnsi" w:hAnsiTheme="minorHAnsi" w:cstheme="minorHAnsi"/>
          <w:bCs/>
          <w:sz w:val="28"/>
          <w:szCs w:val="28"/>
        </w:rPr>
        <w:t>ies</w:t>
      </w:r>
      <w:r w:rsidRPr="00213913">
        <w:rPr>
          <w:rFonts w:asciiTheme="minorHAnsi" w:hAnsiTheme="minorHAnsi" w:cstheme="minorHAnsi"/>
          <w:bCs/>
          <w:sz w:val="28"/>
          <w:szCs w:val="28"/>
        </w:rPr>
        <w:t xml:space="preserve"> all the features of the model.</w:t>
      </w:r>
    </w:p>
    <w:p w14:paraId="17C838CF" w14:textId="77777777" w:rsidR="00213913" w:rsidRPr="00501C80" w:rsidRDefault="00213913" w:rsidP="00501C80">
      <w:pPr>
        <w:pStyle w:val="ListParagraph"/>
        <w:numPr>
          <w:ilvl w:val="0"/>
          <w:numId w:val="14"/>
        </w:numPr>
        <w:pBdr>
          <w:between w:val="single" w:sz="4" w:space="1" w:color="auto"/>
        </w:pBdr>
        <w:spacing w:before="240" w:line="366" w:lineRule="exact"/>
        <w:ind w:left="426" w:right="1174" w:hanging="437"/>
        <w:jc w:val="both"/>
        <w:rPr>
          <w:rFonts w:asciiTheme="minorHAnsi" w:hAnsiTheme="minorHAnsi" w:cstheme="minorHAnsi"/>
          <w:bCs/>
          <w:sz w:val="28"/>
          <w:szCs w:val="28"/>
        </w:rPr>
      </w:pPr>
      <w:r w:rsidRPr="00501C80">
        <w:rPr>
          <w:rFonts w:asciiTheme="minorHAnsi" w:hAnsiTheme="minorHAnsi" w:cstheme="minorHAnsi"/>
          <w:bCs/>
          <w:sz w:val="28"/>
          <w:szCs w:val="28"/>
        </w:rPr>
        <w:t xml:space="preserve">Deliverables </w:t>
      </w:r>
    </w:p>
    <w:p w14:paraId="77380CC7" w14:textId="1A6E9961" w:rsidR="00213913" w:rsidRPr="00501C80" w:rsidRDefault="00213913" w:rsidP="00501C80">
      <w:pPr>
        <w:pBdr>
          <w:between w:val="single" w:sz="4" w:space="1" w:color="auto"/>
        </w:pBdr>
        <w:spacing w:line="366" w:lineRule="exact"/>
        <w:ind w:left="426" w:right="-1"/>
        <w:jc w:val="both"/>
        <w:rPr>
          <w:rFonts w:asciiTheme="minorHAnsi" w:hAnsiTheme="minorHAnsi" w:cstheme="minorHAnsi"/>
          <w:bCs/>
          <w:sz w:val="28"/>
          <w:szCs w:val="28"/>
        </w:rPr>
      </w:pPr>
      <w:r w:rsidRPr="00501C80">
        <w:rPr>
          <w:rFonts w:asciiTheme="minorHAnsi" w:hAnsiTheme="minorHAnsi" w:cstheme="minorHAnsi"/>
          <w:bCs/>
          <w:sz w:val="28"/>
          <w:szCs w:val="28"/>
        </w:rPr>
        <w:t xml:space="preserve">4 reports for the </w:t>
      </w:r>
      <w:proofErr w:type="spellStart"/>
      <w:r w:rsidRPr="00501C80">
        <w:rPr>
          <w:rFonts w:asciiTheme="minorHAnsi" w:hAnsiTheme="minorHAnsi" w:cstheme="minorHAnsi"/>
          <w:bCs/>
          <w:sz w:val="28"/>
          <w:szCs w:val="28"/>
        </w:rPr>
        <w:t>ApMM</w:t>
      </w:r>
      <w:proofErr w:type="spellEnd"/>
      <w:r w:rsidRPr="00501C80">
        <w:rPr>
          <w:rFonts w:asciiTheme="minorHAnsi" w:hAnsiTheme="minorHAnsi" w:cstheme="minorHAnsi"/>
          <w:bCs/>
          <w:sz w:val="28"/>
          <w:szCs w:val="28"/>
        </w:rPr>
        <w:t xml:space="preserve"> </w:t>
      </w:r>
      <w:r w:rsidR="00501C80" w:rsidRPr="00501C80">
        <w:rPr>
          <w:rFonts w:asciiTheme="minorHAnsi" w:hAnsiTheme="minorHAnsi" w:cstheme="minorHAnsi"/>
          <w:bCs/>
          <w:sz w:val="28"/>
          <w:szCs w:val="28"/>
        </w:rPr>
        <w:t xml:space="preserve">are provided </w:t>
      </w:r>
      <w:r w:rsidRPr="00501C80">
        <w:rPr>
          <w:rFonts w:asciiTheme="minorHAnsi" w:hAnsiTheme="minorHAnsi" w:cstheme="minorHAnsi"/>
          <w:bCs/>
          <w:sz w:val="28"/>
          <w:szCs w:val="28"/>
        </w:rPr>
        <w:t>by each of the following partners</w:t>
      </w:r>
      <w:r w:rsidR="00501C80" w:rsidRPr="00501C80">
        <w:rPr>
          <w:rFonts w:asciiTheme="minorHAnsi" w:hAnsiTheme="minorHAnsi" w:cstheme="minorHAnsi"/>
          <w:bCs/>
          <w:sz w:val="28"/>
          <w:szCs w:val="28"/>
        </w:rPr>
        <w:t>:</w:t>
      </w:r>
    </w:p>
    <w:p w14:paraId="3C4F20BF" w14:textId="1B068B5A" w:rsidR="00213913" w:rsidRPr="00501C80" w:rsidRDefault="00213913" w:rsidP="00501C80">
      <w:pPr>
        <w:pStyle w:val="ListParagraph"/>
        <w:numPr>
          <w:ilvl w:val="0"/>
          <w:numId w:val="15"/>
        </w:numPr>
        <w:pBdr>
          <w:between w:val="single" w:sz="4" w:space="1" w:color="auto"/>
        </w:pBdr>
        <w:spacing w:line="366" w:lineRule="exact"/>
        <w:ind w:left="709" w:right="-1" w:hanging="283"/>
        <w:jc w:val="both"/>
        <w:rPr>
          <w:rFonts w:asciiTheme="minorHAnsi" w:hAnsiTheme="minorHAnsi" w:cstheme="minorHAnsi"/>
          <w:bCs/>
          <w:sz w:val="28"/>
          <w:szCs w:val="28"/>
        </w:rPr>
      </w:pPr>
      <w:r w:rsidRPr="00501C80">
        <w:rPr>
          <w:rFonts w:asciiTheme="minorHAnsi" w:hAnsiTheme="minorHAnsi" w:cstheme="minorHAnsi"/>
          <w:bCs/>
          <w:sz w:val="28"/>
          <w:szCs w:val="28"/>
        </w:rPr>
        <w:t xml:space="preserve">Molise Region (D.1.5.1) </w:t>
      </w:r>
    </w:p>
    <w:p w14:paraId="604578E5" w14:textId="77777777" w:rsidR="00501C80" w:rsidRPr="00501C80" w:rsidRDefault="00213913" w:rsidP="00501C80">
      <w:pPr>
        <w:pStyle w:val="ListParagraph"/>
        <w:numPr>
          <w:ilvl w:val="0"/>
          <w:numId w:val="15"/>
        </w:numPr>
        <w:pBdr>
          <w:between w:val="single" w:sz="4" w:space="1" w:color="auto"/>
        </w:pBdr>
        <w:spacing w:line="366" w:lineRule="exact"/>
        <w:ind w:left="709" w:right="-1" w:hanging="283"/>
        <w:jc w:val="both"/>
        <w:rPr>
          <w:rFonts w:asciiTheme="minorHAnsi" w:hAnsiTheme="minorHAnsi" w:cstheme="minorHAnsi"/>
          <w:bCs/>
          <w:sz w:val="28"/>
          <w:szCs w:val="28"/>
        </w:rPr>
      </w:pPr>
      <w:r w:rsidRPr="00501C80">
        <w:rPr>
          <w:rFonts w:asciiTheme="minorHAnsi" w:hAnsiTheme="minorHAnsi" w:cstheme="minorHAnsi"/>
          <w:bCs/>
          <w:sz w:val="28"/>
          <w:szCs w:val="28"/>
        </w:rPr>
        <w:t>Albania (D.1.5.2)</w:t>
      </w:r>
    </w:p>
    <w:p w14:paraId="39D22952" w14:textId="77777777" w:rsidR="00501C80" w:rsidRPr="00501C80" w:rsidRDefault="00213913" w:rsidP="00501C80">
      <w:pPr>
        <w:pStyle w:val="ListParagraph"/>
        <w:numPr>
          <w:ilvl w:val="0"/>
          <w:numId w:val="15"/>
        </w:numPr>
        <w:pBdr>
          <w:between w:val="single" w:sz="4" w:space="1" w:color="auto"/>
        </w:pBdr>
        <w:spacing w:line="366" w:lineRule="exact"/>
        <w:ind w:left="709" w:right="-1" w:hanging="283"/>
        <w:jc w:val="both"/>
        <w:rPr>
          <w:rFonts w:asciiTheme="minorHAnsi" w:hAnsiTheme="minorHAnsi" w:cstheme="minorHAnsi"/>
          <w:bCs/>
          <w:sz w:val="28"/>
          <w:szCs w:val="28"/>
        </w:rPr>
      </w:pPr>
      <w:r w:rsidRPr="00501C80">
        <w:rPr>
          <w:rFonts w:asciiTheme="minorHAnsi" w:hAnsiTheme="minorHAnsi" w:cstheme="minorHAnsi"/>
          <w:bCs/>
          <w:sz w:val="28"/>
          <w:szCs w:val="28"/>
        </w:rPr>
        <w:t>Montenegro (D.1.5.3)</w:t>
      </w:r>
    </w:p>
    <w:p w14:paraId="3679C385" w14:textId="53B3A036" w:rsidR="00213913" w:rsidRPr="00501C80" w:rsidRDefault="00213913" w:rsidP="00501C80">
      <w:pPr>
        <w:pStyle w:val="ListParagraph"/>
        <w:numPr>
          <w:ilvl w:val="0"/>
          <w:numId w:val="15"/>
        </w:numPr>
        <w:pBdr>
          <w:between w:val="single" w:sz="4" w:space="1" w:color="auto"/>
        </w:pBdr>
        <w:spacing w:line="366" w:lineRule="exact"/>
        <w:ind w:left="709" w:right="-1" w:hanging="283"/>
        <w:jc w:val="both"/>
        <w:rPr>
          <w:rFonts w:asciiTheme="minorHAnsi" w:hAnsiTheme="minorHAnsi" w:cstheme="minorHAnsi"/>
          <w:bCs/>
          <w:sz w:val="28"/>
          <w:szCs w:val="28"/>
        </w:rPr>
      </w:pPr>
      <w:r w:rsidRPr="00501C80">
        <w:rPr>
          <w:rFonts w:asciiTheme="minorHAnsi" w:hAnsiTheme="minorHAnsi" w:cstheme="minorHAnsi"/>
          <w:bCs/>
          <w:sz w:val="28"/>
          <w:szCs w:val="28"/>
        </w:rPr>
        <w:t>A summary of the contributions provided by the partners to</w:t>
      </w:r>
      <w:r w:rsidR="00501C80" w:rsidRPr="00501C80">
        <w:rPr>
          <w:rFonts w:asciiTheme="minorHAnsi" w:hAnsiTheme="minorHAnsi" w:cstheme="minorHAnsi"/>
          <w:bCs/>
          <w:sz w:val="28"/>
          <w:szCs w:val="28"/>
        </w:rPr>
        <w:t xml:space="preserve"> </w:t>
      </w:r>
      <w:r w:rsidRPr="00501C80">
        <w:rPr>
          <w:rFonts w:asciiTheme="minorHAnsi" w:hAnsiTheme="minorHAnsi" w:cstheme="minorHAnsi"/>
          <w:bCs/>
          <w:sz w:val="28"/>
          <w:szCs w:val="28"/>
        </w:rPr>
        <w:t>develop the</w:t>
      </w:r>
      <w:r w:rsidR="004A111E" w:rsidRPr="00501C80">
        <w:rPr>
          <w:rFonts w:asciiTheme="minorHAnsi" w:hAnsiTheme="minorHAnsi" w:cstheme="minorHAnsi"/>
          <w:bCs/>
          <w:sz w:val="28"/>
          <w:szCs w:val="28"/>
        </w:rPr>
        <w:t xml:space="preserve"> </w:t>
      </w:r>
      <w:proofErr w:type="spellStart"/>
      <w:r w:rsidRPr="00501C80">
        <w:rPr>
          <w:rFonts w:asciiTheme="minorHAnsi" w:hAnsiTheme="minorHAnsi" w:cstheme="minorHAnsi"/>
          <w:bCs/>
          <w:sz w:val="28"/>
          <w:szCs w:val="28"/>
        </w:rPr>
        <w:t>ApMM</w:t>
      </w:r>
      <w:proofErr w:type="spellEnd"/>
      <w:r w:rsidRPr="00501C80">
        <w:rPr>
          <w:rFonts w:asciiTheme="minorHAnsi" w:hAnsiTheme="minorHAnsi" w:cstheme="minorHAnsi"/>
          <w:bCs/>
          <w:sz w:val="28"/>
          <w:szCs w:val="28"/>
        </w:rPr>
        <w:t xml:space="preserve"> for the model of services, will be prepared by Molise in collaboration with </w:t>
      </w:r>
      <w:proofErr w:type="spellStart"/>
      <w:r w:rsidRPr="00501C80">
        <w:rPr>
          <w:rFonts w:asciiTheme="minorHAnsi" w:hAnsiTheme="minorHAnsi" w:cstheme="minorHAnsi"/>
          <w:bCs/>
          <w:sz w:val="28"/>
          <w:szCs w:val="28"/>
        </w:rPr>
        <w:t>Unisalento</w:t>
      </w:r>
      <w:proofErr w:type="spellEnd"/>
      <w:r w:rsidRPr="00501C80">
        <w:rPr>
          <w:rFonts w:asciiTheme="minorHAnsi" w:hAnsiTheme="minorHAnsi" w:cstheme="minorHAnsi"/>
          <w:bCs/>
          <w:sz w:val="28"/>
          <w:szCs w:val="28"/>
        </w:rPr>
        <w:t xml:space="preserve"> (D.1.5.4)</w:t>
      </w:r>
    </w:p>
    <w:p w14:paraId="0C0E480C" w14:textId="77777777" w:rsidR="00DB0B07" w:rsidRDefault="00DB0B07" w:rsidP="004A111E">
      <w:pPr>
        <w:spacing w:line="366" w:lineRule="exact"/>
        <w:ind w:left="426" w:right="1171" w:hanging="426"/>
        <w:jc w:val="both"/>
        <w:rPr>
          <w:rFonts w:asciiTheme="minorHAnsi" w:hAnsiTheme="minorHAnsi" w:cstheme="minorHAnsi"/>
          <w:bCs/>
          <w:sz w:val="28"/>
          <w:szCs w:val="28"/>
        </w:rPr>
      </w:pPr>
    </w:p>
    <w:p w14:paraId="4FC398C2" w14:textId="004FF2F8" w:rsidR="00DB0B07" w:rsidRDefault="00DB0B07" w:rsidP="00501C80">
      <w:pPr>
        <w:spacing w:line="366" w:lineRule="exact"/>
        <w:ind w:right="1171"/>
        <w:jc w:val="both"/>
        <w:rPr>
          <w:rFonts w:asciiTheme="minorHAnsi" w:hAnsiTheme="minorHAnsi" w:cstheme="minorHAnsi"/>
          <w:bCs/>
          <w:sz w:val="28"/>
          <w:szCs w:val="28"/>
        </w:rPr>
      </w:pPr>
    </w:p>
    <w:p w14:paraId="653697C7" w14:textId="77777777" w:rsidR="0089556B" w:rsidRDefault="0089556B" w:rsidP="00501C80">
      <w:pPr>
        <w:spacing w:line="366" w:lineRule="exact"/>
        <w:ind w:right="1171"/>
        <w:jc w:val="both"/>
        <w:rPr>
          <w:rFonts w:asciiTheme="minorHAnsi" w:hAnsiTheme="minorHAnsi" w:cstheme="minorHAnsi"/>
          <w:bCs/>
          <w:sz w:val="28"/>
          <w:szCs w:val="28"/>
        </w:rPr>
      </w:pPr>
    </w:p>
    <w:p w14:paraId="01FA1C26" w14:textId="50997752" w:rsidR="0089556B" w:rsidRDefault="0089556B" w:rsidP="0089556B">
      <w:pPr>
        <w:spacing w:line="366" w:lineRule="exact"/>
        <w:jc w:val="both"/>
        <w:rPr>
          <w:rFonts w:asciiTheme="minorHAnsi" w:hAnsiTheme="minorHAnsi" w:cstheme="minorHAnsi"/>
          <w:bCs/>
          <w:sz w:val="28"/>
          <w:szCs w:val="28"/>
        </w:rPr>
      </w:pPr>
      <w:r>
        <w:rPr>
          <w:rFonts w:asciiTheme="minorHAnsi" w:hAnsiTheme="minorHAnsi" w:cstheme="minorHAnsi"/>
          <w:bCs/>
          <w:sz w:val="28"/>
          <w:szCs w:val="28"/>
        </w:rPr>
        <w:t>The following table summarizes the JAP phases throughout the period of implementation of project activities.</w:t>
      </w:r>
    </w:p>
    <w:p w14:paraId="53F5FBEB" w14:textId="77777777" w:rsidR="00640DAD" w:rsidRDefault="00640DAD">
      <w:pPr>
        <w:rPr>
          <w:rFonts w:asciiTheme="minorHAnsi" w:hAnsiTheme="minorHAnsi" w:cstheme="minorHAnsi"/>
          <w:bCs/>
          <w:noProof/>
          <w:sz w:val="28"/>
          <w:szCs w:val="28"/>
        </w:rPr>
      </w:pPr>
    </w:p>
    <w:p w14:paraId="6CBE040A" w14:textId="7F963EEE" w:rsidR="00640DAD" w:rsidRDefault="00B249C7">
      <w:pPr>
        <w:rPr>
          <w:rFonts w:asciiTheme="minorHAnsi" w:hAnsiTheme="minorHAnsi" w:cstheme="minorHAnsi"/>
          <w:bCs/>
          <w:noProof/>
          <w:sz w:val="28"/>
          <w:szCs w:val="28"/>
        </w:rPr>
      </w:pPr>
      <w:r>
        <w:rPr>
          <w:rFonts w:asciiTheme="minorHAnsi" w:hAnsiTheme="minorHAnsi" w:cstheme="minorHAnsi"/>
          <w:bCs/>
          <w:noProof/>
          <w:sz w:val="28"/>
          <w:szCs w:val="28"/>
        </w:rPr>
        <w:drawing>
          <wp:inline distT="0" distB="0" distL="0" distR="0" wp14:anchorId="0624E6B9" wp14:editId="25DBE2BD">
            <wp:extent cx="6918960" cy="5577840"/>
            <wp:effectExtent l="0" t="0" r="0" b="3810"/>
            <wp:docPr id="35460200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18960" cy="5577840"/>
                    </a:xfrm>
                    <a:prstGeom prst="rect">
                      <a:avLst/>
                    </a:prstGeom>
                    <a:noFill/>
                  </pic:spPr>
                </pic:pic>
              </a:graphicData>
            </a:graphic>
          </wp:inline>
        </w:drawing>
      </w:r>
    </w:p>
    <w:p w14:paraId="3CBAE721" w14:textId="186E2616" w:rsidR="00640DAD" w:rsidRDefault="00640DAD">
      <w:pPr>
        <w:rPr>
          <w:rFonts w:asciiTheme="minorHAnsi" w:hAnsiTheme="minorHAnsi" w:cstheme="minorHAnsi"/>
          <w:bCs/>
          <w:noProof/>
          <w:sz w:val="28"/>
          <w:szCs w:val="28"/>
        </w:rPr>
      </w:pPr>
    </w:p>
    <w:p w14:paraId="157ABDF2" w14:textId="77777777" w:rsidR="00640DAD" w:rsidRDefault="00640DAD">
      <w:pPr>
        <w:rPr>
          <w:rFonts w:asciiTheme="minorHAnsi" w:hAnsiTheme="minorHAnsi" w:cstheme="minorHAnsi"/>
          <w:bCs/>
          <w:noProof/>
          <w:sz w:val="28"/>
          <w:szCs w:val="28"/>
        </w:rPr>
      </w:pPr>
    </w:p>
    <w:p w14:paraId="3FEF7D0F" w14:textId="4BB7EFCC" w:rsidR="00640DAD" w:rsidRDefault="00640DAD">
      <w:pPr>
        <w:rPr>
          <w:rFonts w:asciiTheme="minorHAnsi" w:hAnsiTheme="minorHAnsi" w:cstheme="minorHAnsi"/>
          <w:bCs/>
          <w:noProof/>
          <w:sz w:val="28"/>
          <w:szCs w:val="28"/>
        </w:rPr>
      </w:pPr>
    </w:p>
    <w:p w14:paraId="4D98CC5A" w14:textId="7C4DCD8A" w:rsidR="00CF335D" w:rsidRDefault="00CF335D">
      <w:pPr>
        <w:rPr>
          <w:rFonts w:asciiTheme="minorHAnsi" w:hAnsiTheme="minorHAnsi" w:cstheme="minorHAnsi"/>
          <w:bCs/>
          <w:noProof/>
          <w:sz w:val="28"/>
          <w:szCs w:val="28"/>
        </w:rPr>
      </w:pPr>
    </w:p>
    <w:p w14:paraId="438B4BEF" w14:textId="0879E810" w:rsidR="0089556B" w:rsidRDefault="0089556B">
      <w:pPr>
        <w:rPr>
          <w:rFonts w:asciiTheme="minorHAnsi" w:hAnsiTheme="minorHAnsi" w:cstheme="minorHAnsi"/>
          <w:bCs/>
          <w:sz w:val="28"/>
          <w:szCs w:val="28"/>
        </w:rPr>
      </w:pPr>
      <w:r>
        <w:rPr>
          <w:rFonts w:asciiTheme="minorHAnsi" w:hAnsiTheme="minorHAnsi" w:cstheme="minorHAnsi"/>
          <w:bCs/>
          <w:sz w:val="28"/>
          <w:szCs w:val="28"/>
        </w:rPr>
        <w:t xml:space="preserve"> </w:t>
      </w:r>
      <w:r>
        <w:rPr>
          <w:rFonts w:asciiTheme="minorHAnsi" w:hAnsiTheme="minorHAnsi" w:cstheme="minorHAnsi"/>
          <w:bCs/>
          <w:sz w:val="28"/>
          <w:szCs w:val="28"/>
        </w:rPr>
        <w:br w:type="page"/>
      </w:r>
    </w:p>
    <w:p w14:paraId="257EA28F" w14:textId="77777777" w:rsidR="00DB0B07" w:rsidRDefault="00DB0B07" w:rsidP="00DB0B07">
      <w:pPr>
        <w:spacing w:line="366" w:lineRule="exact"/>
        <w:ind w:right="1171"/>
        <w:jc w:val="both"/>
        <w:rPr>
          <w:rFonts w:asciiTheme="minorHAnsi" w:hAnsiTheme="minorHAnsi" w:cstheme="minorHAnsi"/>
          <w:b/>
          <w:sz w:val="28"/>
          <w:szCs w:val="28"/>
        </w:rPr>
      </w:pPr>
    </w:p>
    <w:p w14:paraId="14EAF034" w14:textId="0A3B870E" w:rsidR="00DB0B07" w:rsidRDefault="00DB0B07" w:rsidP="004A111E">
      <w:pPr>
        <w:pStyle w:val="Heading1"/>
        <w:numPr>
          <w:ilvl w:val="0"/>
          <w:numId w:val="10"/>
        </w:numPr>
        <w:ind w:left="426" w:right="-1" w:hanging="426"/>
      </w:pPr>
      <w:bookmarkStart w:id="2" w:name="_Toc181958269"/>
      <w:r w:rsidRPr="00504454">
        <w:t xml:space="preserve">First step: </w:t>
      </w:r>
      <w:r w:rsidR="00516559" w:rsidRPr="00504454">
        <w:t>Analysis/mapping of the essential services features from each partner</w:t>
      </w:r>
      <w:bookmarkEnd w:id="2"/>
    </w:p>
    <w:p w14:paraId="35B25A4E" w14:textId="77777777" w:rsidR="00504454" w:rsidRPr="00504454" w:rsidRDefault="00504454" w:rsidP="00504454"/>
    <w:p w14:paraId="19F384D7" w14:textId="77777777" w:rsidR="00C0169F" w:rsidRPr="00C0169F" w:rsidRDefault="00C0169F" w:rsidP="004A111E">
      <w:pPr>
        <w:tabs>
          <w:tab w:val="left" w:pos="8609"/>
        </w:tabs>
        <w:spacing w:line="366" w:lineRule="exact"/>
        <w:ind w:left="360" w:right="-1"/>
        <w:jc w:val="both"/>
        <w:rPr>
          <w:rFonts w:asciiTheme="minorHAnsi" w:hAnsiTheme="minorHAnsi" w:cstheme="minorHAnsi"/>
          <w:bCs/>
          <w:sz w:val="28"/>
          <w:szCs w:val="28"/>
        </w:rPr>
      </w:pPr>
      <w:r w:rsidRPr="00C0169F">
        <w:rPr>
          <w:rFonts w:asciiTheme="minorHAnsi" w:hAnsiTheme="minorHAnsi" w:cstheme="minorHAnsi"/>
          <w:bCs/>
          <w:sz w:val="28"/>
          <w:szCs w:val="28"/>
        </w:rPr>
        <w:t xml:space="preserve">In order to be able to develop new potential tourist market segments, with particular attention to the principles of inclusion and sustainability, hospitality operators need adequate information to answer to customer needs so to launch or improve their business ideas. Smart working, e.g., a lot of times carried out in a holiday location (workation), represents a great potential for relaunching the economy of regions and inland areas and can help to </w:t>
      </w:r>
      <w:proofErr w:type="spellStart"/>
      <w:r w:rsidRPr="00C0169F">
        <w:rPr>
          <w:rFonts w:asciiTheme="minorHAnsi" w:hAnsiTheme="minorHAnsi" w:cstheme="minorHAnsi"/>
          <w:bCs/>
          <w:sz w:val="28"/>
          <w:szCs w:val="28"/>
        </w:rPr>
        <w:t>deseasonalize</w:t>
      </w:r>
      <w:proofErr w:type="spellEnd"/>
      <w:r w:rsidRPr="00C0169F">
        <w:rPr>
          <w:rFonts w:asciiTheme="minorHAnsi" w:hAnsiTheme="minorHAnsi" w:cstheme="minorHAnsi"/>
          <w:bCs/>
          <w:sz w:val="28"/>
          <w:szCs w:val="28"/>
        </w:rPr>
        <w:t xml:space="preserve"> traditional tourism.</w:t>
      </w:r>
    </w:p>
    <w:p w14:paraId="67384265" w14:textId="2AF5BE03" w:rsidR="00C0169F" w:rsidRPr="00504454" w:rsidRDefault="00C0169F" w:rsidP="004A111E">
      <w:pPr>
        <w:spacing w:line="366" w:lineRule="exact"/>
        <w:ind w:left="360" w:right="-1"/>
        <w:jc w:val="both"/>
        <w:rPr>
          <w:rFonts w:asciiTheme="minorHAnsi" w:hAnsiTheme="minorHAnsi" w:cstheme="minorHAnsi"/>
          <w:bCs/>
          <w:sz w:val="28"/>
          <w:szCs w:val="28"/>
        </w:rPr>
      </w:pPr>
      <w:r w:rsidRPr="00C0169F">
        <w:rPr>
          <w:rFonts w:asciiTheme="minorHAnsi" w:hAnsiTheme="minorHAnsi" w:cstheme="minorHAnsi"/>
          <w:bCs/>
          <w:sz w:val="28"/>
          <w:szCs w:val="28"/>
        </w:rPr>
        <w:t xml:space="preserve">Hence, by considering the results of the workshop and targeted trainings implemented in the </w:t>
      </w:r>
      <w:r>
        <w:rPr>
          <w:rFonts w:asciiTheme="minorHAnsi" w:hAnsiTheme="minorHAnsi" w:cstheme="minorHAnsi"/>
          <w:bCs/>
          <w:sz w:val="28"/>
          <w:szCs w:val="28"/>
        </w:rPr>
        <w:t>first</w:t>
      </w:r>
      <w:r w:rsidRPr="00C0169F">
        <w:rPr>
          <w:rFonts w:asciiTheme="minorHAnsi" w:hAnsiTheme="minorHAnsi" w:cstheme="minorHAnsi"/>
          <w:bCs/>
          <w:sz w:val="28"/>
          <w:szCs w:val="28"/>
        </w:rPr>
        <w:t xml:space="preserve"> period of the project, a </w:t>
      </w:r>
      <w:r w:rsidRPr="00C0169F">
        <w:rPr>
          <w:rFonts w:asciiTheme="minorHAnsi" w:hAnsiTheme="minorHAnsi" w:cstheme="minorHAnsi"/>
          <w:b/>
          <w:sz w:val="28"/>
          <w:szCs w:val="28"/>
        </w:rPr>
        <w:t>cross-border mapping of the essential services features</w:t>
      </w:r>
      <w:r w:rsidRPr="00C0169F">
        <w:rPr>
          <w:rFonts w:asciiTheme="minorHAnsi" w:hAnsiTheme="minorHAnsi" w:cstheme="minorHAnsi"/>
          <w:bCs/>
          <w:sz w:val="28"/>
          <w:szCs w:val="28"/>
        </w:rPr>
        <w:t xml:space="preserve"> </w:t>
      </w:r>
      <w:r w:rsidRPr="00C0169F">
        <w:rPr>
          <w:rFonts w:asciiTheme="minorHAnsi" w:hAnsiTheme="minorHAnsi" w:cstheme="minorHAnsi"/>
          <w:b/>
          <w:sz w:val="28"/>
          <w:szCs w:val="28"/>
        </w:rPr>
        <w:t>required by the tourism operators</w:t>
      </w:r>
      <w:r w:rsidRPr="00C0169F">
        <w:rPr>
          <w:rFonts w:asciiTheme="minorHAnsi" w:hAnsiTheme="minorHAnsi" w:cstheme="minorHAnsi"/>
          <w:bCs/>
          <w:sz w:val="28"/>
          <w:szCs w:val="28"/>
        </w:rPr>
        <w:t xml:space="preserve"> </w:t>
      </w:r>
      <w:r w:rsidR="008E3C28">
        <w:rPr>
          <w:rFonts w:asciiTheme="minorHAnsi" w:hAnsiTheme="minorHAnsi" w:cstheme="minorHAnsi"/>
          <w:bCs/>
          <w:sz w:val="28"/>
          <w:szCs w:val="28"/>
        </w:rPr>
        <w:t>has been</w:t>
      </w:r>
      <w:r w:rsidRPr="00C0169F">
        <w:rPr>
          <w:rFonts w:asciiTheme="minorHAnsi" w:hAnsiTheme="minorHAnsi" w:cstheme="minorHAnsi"/>
          <w:bCs/>
          <w:sz w:val="28"/>
          <w:szCs w:val="28"/>
        </w:rPr>
        <w:t xml:space="preserve"> arranged to set out the categories of entrepreneurs which will be interested in developing new potential tourist market segments. In this way, the possible gaps with respect to the </w:t>
      </w:r>
      <w:r w:rsidR="00501C80">
        <w:rPr>
          <w:rFonts w:asciiTheme="minorHAnsi" w:hAnsiTheme="minorHAnsi" w:cstheme="minorHAnsi"/>
          <w:bCs/>
          <w:sz w:val="28"/>
          <w:szCs w:val="28"/>
        </w:rPr>
        <w:t xml:space="preserve">operators’ and </w:t>
      </w:r>
      <w:r w:rsidRPr="00C0169F">
        <w:rPr>
          <w:rFonts w:asciiTheme="minorHAnsi" w:hAnsiTheme="minorHAnsi" w:cstheme="minorHAnsi"/>
          <w:bCs/>
          <w:sz w:val="28"/>
          <w:szCs w:val="28"/>
        </w:rPr>
        <w:t xml:space="preserve">customers' needs </w:t>
      </w:r>
      <w:r w:rsidR="008E3C28">
        <w:rPr>
          <w:rFonts w:asciiTheme="minorHAnsi" w:hAnsiTheme="minorHAnsi" w:cstheme="minorHAnsi"/>
          <w:bCs/>
          <w:sz w:val="28"/>
          <w:szCs w:val="28"/>
        </w:rPr>
        <w:t xml:space="preserve">have been </w:t>
      </w:r>
      <w:r w:rsidRPr="00C0169F">
        <w:rPr>
          <w:rFonts w:asciiTheme="minorHAnsi" w:hAnsiTheme="minorHAnsi" w:cstheme="minorHAnsi"/>
          <w:bCs/>
          <w:sz w:val="28"/>
          <w:szCs w:val="28"/>
        </w:rPr>
        <w:t>highlighted in a cross-border approach.</w:t>
      </w:r>
      <w:r w:rsidR="003A5A2D">
        <w:rPr>
          <w:rFonts w:asciiTheme="minorHAnsi" w:hAnsiTheme="minorHAnsi" w:cstheme="minorHAnsi"/>
          <w:bCs/>
          <w:sz w:val="28"/>
          <w:szCs w:val="28"/>
        </w:rPr>
        <w:t xml:space="preserve"> The first activity is related to the preparation of a specific questionnaire.</w:t>
      </w:r>
    </w:p>
    <w:p w14:paraId="235D19DC" w14:textId="77777777" w:rsidR="008C1C95" w:rsidRDefault="008C1C95" w:rsidP="008C1C95">
      <w:pPr>
        <w:pStyle w:val="Heading2"/>
      </w:pPr>
    </w:p>
    <w:p w14:paraId="6F150001" w14:textId="4CA893D9" w:rsidR="00C0169F" w:rsidRPr="008C1C95" w:rsidRDefault="00504454" w:rsidP="008C1C95">
      <w:pPr>
        <w:pStyle w:val="Heading2"/>
        <w:ind w:firstLine="360"/>
        <w:rPr>
          <w:sz w:val="32"/>
          <w:szCs w:val="32"/>
        </w:rPr>
      </w:pPr>
      <w:bookmarkStart w:id="3" w:name="_Toc181958270"/>
      <w:r w:rsidRPr="008C1C95">
        <w:rPr>
          <w:sz w:val="32"/>
          <w:szCs w:val="32"/>
        </w:rPr>
        <w:t xml:space="preserve">1.1 </w:t>
      </w:r>
      <w:r w:rsidR="008C1C95" w:rsidRPr="008C1C95">
        <w:rPr>
          <w:sz w:val="32"/>
          <w:szCs w:val="32"/>
        </w:rPr>
        <w:t>–</w:t>
      </w:r>
      <w:r w:rsidRPr="008C1C95">
        <w:rPr>
          <w:sz w:val="32"/>
          <w:szCs w:val="32"/>
        </w:rPr>
        <w:t xml:space="preserve"> </w:t>
      </w:r>
      <w:r w:rsidR="008C1C95" w:rsidRPr="008C1C95">
        <w:rPr>
          <w:sz w:val="32"/>
          <w:szCs w:val="32"/>
        </w:rPr>
        <w:t>Service</w:t>
      </w:r>
      <w:r w:rsidR="001A17C8">
        <w:rPr>
          <w:sz w:val="32"/>
          <w:szCs w:val="32"/>
        </w:rPr>
        <w:t>s</w:t>
      </w:r>
      <w:r w:rsidR="00F50270">
        <w:rPr>
          <w:sz w:val="32"/>
          <w:szCs w:val="32"/>
        </w:rPr>
        <w:t>’</w:t>
      </w:r>
      <w:r w:rsidR="008C1C95" w:rsidRPr="008C1C95">
        <w:rPr>
          <w:sz w:val="32"/>
          <w:szCs w:val="32"/>
        </w:rPr>
        <w:t xml:space="preserve"> features Questionnaire</w:t>
      </w:r>
      <w:bookmarkEnd w:id="3"/>
    </w:p>
    <w:p w14:paraId="529A5834" w14:textId="77777777" w:rsidR="00504454" w:rsidRDefault="00504454" w:rsidP="00504454">
      <w:pPr>
        <w:spacing w:line="366" w:lineRule="exact"/>
        <w:ind w:left="360" w:right="1171" w:firstLine="66"/>
        <w:jc w:val="both"/>
        <w:rPr>
          <w:rFonts w:asciiTheme="minorHAnsi" w:hAnsiTheme="minorHAnsi" w:cstheme="minorHAnsi"/>
          <w:bCs/>
          <w:sz w:val="28"/>
          <w:szCs w:val="28"/>
        </w:rPr>
      </w:pPr>
    </w:p>
    <w:p w14:paraId="464B78A3" w14:textId="77777777" w:rsidR="002B4444" w:rsidRDefault="001A17C8" w:rsidP="001A17C8">
      <w:pPr>
        <w:spacing w:line="366" w:lineRule="exact"/>
        <w:ind w:left="360" w:right="-1"/>
        <w:jc w:val="both"/>
        <w:rPr>
          <w:rFonts w:asciiTheme="minorHAnsi" w:hAnsiTheme="minorHAnsi" w:cstheme="minorHAnsi"/>
          <w:bCs/>
          <w:sz w:val="28"/>
          <w:szCs w:val="28"/>
        </w:rPr>
      </w:pPr>
      <w:r w:rsidRPr="001A17C8">
        <w:rPr>
          <w:rFonts w:asciiTheme="minorHAnsi" w:hAnsiTheme="minorHAnsi" w:cstheme="minorHAnsi"/>
          <w:bCs/>
          <w:sz w:val="28"/>
          <w:szCs w:val="28"/>
        </w:rPr>
        <w:t xml:space="preserve">The preparation of the questionnaire takes into preliminary account the activities conducted during the 2 workshops (Puglia and Montenegro) and the 3 training activities (Puglia, Albania, Molise). The underlying methodology involves administering the questionnaire to a selected basket of operators, based on a sampling procedure that takes into account the geographical location in the area. </w:t>
      </w:r>
    </w:p>
    <w:p w14:paraId="78A6D769" w14:textId="6AF88631" w:rsidR="000F296C" w:rsidRPr="000F296C" w:rsidRDefault="000F296C" w:rsidP="000F296C">
      <w:pPr>
        <w:spacing w:line="366" w:lineRule="exact"/>
        <w:ind w:left="360" w:right="-1"/>
        <w:jc w:val="both"/>
        <w:rPr>
          <w:rFonts w:asciiTheme="minorHAnsi" w:hAnsiTheme="minorHAnsi" w:cstheme="minorHAnsi"/>
          <w:bCs/>
          <w:sz w:val="28"/>
          <w:szCs w:val="28"/>
        </w:rPr>
      </w:pPr>
      <w:r w:rsidRPr="000F296C">
        <w:rPr>
          <w:rFonts w:asciiTheme="minorHAnsi" w:hAnsiTheme="minorHAnsi" w:cstheme="minorHAnsi"/>
          <w:bCs/>
          <w:sz w:val="28"/>
          <w:szCs w:val="28"/>
        </w:rPr>
        <w:t xml:space="preserve">In particular, starting from a complete list of the tourism operators (Resorts, Residential Hotels, 2-3 Stars Hotels, Farmhouse, B&amp;Bs) operating over the involved Partners’ territories (a regional/national organization of tourism activities can provide the list), a stratified sample </w:t>
      </w:r>
      <w:r w:rsidR="008E3C28">
        <w:rPr>
          <w:rFonts w:asciiTheme="minorHAnsi" w:hAnsiTheme="minorHAnsi" w:cstheme="minorHAnsi"/>
          <w:bCs/>
          <w:sz w:val="28"/>
          <w:szCs w:val="28"/>
        </w:rPr>
        <w:t>has been</w:t>
      </w:r>
      <w:r w:rsidRPr="000F296C">
        <w:rPr>
          <w:rFonts w:asciiTheme="minorHAnsi" w:hAnsiTheme="minorHAnsi" w:cstheme="minorHAnsi"/>
          <w:bCs/>
          <w:sz w:val="28"/>
          <w:szCs w:val="28"/>
        </w:rPr>
        <w:t xml:space="preserve"> constructed.</w:t>
      </w:r>
    </w:p>
    <w:p w14:paraId="33A2DFE4" w14:textId="25F45A0B" w:rsidR="000F296C" w:rsidRPr="000F296C" w:rsidRDefault="000F296C" w:rsidP="000F296C">
      <w:pPr>
        <w:spacing w:line="366" w:lineRule="exact"/>
        <w:ind w:left="360" w:right="-1"/>
        <w:jc w:val="both"/>
        <w:rPr>
          <w:rFonts w:asciiTheme="minorHAnsi" w:hAnsiTheme="minorHAnsi" w:cstheme="minorHAnsi"/>
          <w:bCs/>
          <w:sz w:val="28"/>
          <w:szCs w:val="28"/>
        </w:rPr>
      </w:pPr>
      <w:r w:rsidRPr="000F296C">
        <w:rPr>
          <w:rFonts w:asciiTheme="minorHAnsi" w:hAnsiTheme="minorHAnsi" w:cstheme="minorHAnsi"/>
          <w:bCs/>
          <w:sz w:val="28"/>
          <w:szCs w:val="28"/>
        </w:rPr>
        <w:t xml:space="preserve">The stratification </w:t>
      </w:r>
      <w:r w:rsidR="008E3C28">
        <w:rPr>
          <w:rFonts w:asciiTheme="minorHAnsi" w:hAnsiTheme="minorHAnsi" w:cstheme="minorHAnsi"/>
          <w:bCs/>
          <w:sz w:val="28"/>
          <w:szCs w:val="28"/>
        </w:rPr>
        <w:t xml:space="preserve">has been </w:t>
      </w:r>
      <w:r w:rsidRPr="000F296C">
        <w:rPr>
          <w:rFonts w:asciiTheme="minorHAnsi" w:hAnsiTheme="minorHAnsi" w:cstheme="minorHAnsi"/>
          <w:bCs/>
          <w:sz w:val="28"/>
          <w:szCs w:val="28"/>
        </w:rPr>
        <w:t xml:space="preserve">carried out in terms of type/category of tourism operator as well as in terms of specific characteristic (socio-economic and/or environmental) of the sub-areas where the tourism operator is located over the Partners’ territories. Each Partner set up the classes to be considered for the </w:t>
      </w:r>
      <w:r w:rsidRPr="000F296C">
        <w:rPr>
          <w:rFonts w:asciiTheme="minorHAnsi" w:hAnsiTheme="minorHAnsi" w:cstheme="minorHAnsi"/>
          <w:bCs/>
          <w:sz w:val="28"/>
          <w:szCs w:val="28"/>
        </w:rPr>
        <w:lastRenderedPageBreak/>
        <w:t>stratification (for example, with reference to the geographical profile, midland/coastal/rural/mountain area).</w:t>
      </w:r>
    </w:p>
    <w:p w14:paraId="1D715E29" w14:textId="5B0986F4" w:rsidR="000F296C" w:rsidRPr="000F296C" w:rsidRDefault="000F296C" w:rsidP="000F296C">
      <w:pPr>
        <w:spacing w:line="366" w:lineRule="exact"/>
        <w:ind w:left="360" w:right="-1"/>
        <w:jc w:val="both"/>
        <w:rPr>
          <w:rFonts w:asciiTheme="minorHAnsi" w:hAnsiTheme="minorHAnsi" w:cstheme="minorHAnsi"/>
          <w:bCs/>
          <w:sz w:val="28"/>
          <w:szCs w:val="28"/>
        </w:rPr>
      </w:pPr>
      <w:r w:rsidRPr="000F296C">
        <w:rPr>
          <w:rFonts w:asciiTheme="minorHAnsi" w:hAnsiTheme="minorHAnsi" w:cstheme="minorHAnsi"/>
          <w:bCs/>
          <w:sz w:val="28"/>
          <w:szCs w:val="28"/>
        </w:rPr>
        <w:t>Therefore, giving the total number of the tourism operators listed as above specified (population size), and by fixing an estimation error ranging from 7 to 9 per cent, the following sample sizes</w:t>
      </w:r>
      <w:r w:rsidR="008E3C28">
        <w:rPr>
          <w:rFonts w:asciiTheme="minorHAnsi" w:hAnsiTheme="minorHAnsi" w:cstheme="minorHAnsi"/>
          <w:bCs/>
          <w:sz w:val="28"/>
          <w:szCs w:val="28"/>
        </w:rPr>
        <w:t xml:space="preserve"> have been</w:t>
      </w:r>
      <w:r w:rsidRPr="000F296C">
        <w:rPr>
          <w:rFonts w:asciiTheme="minorHAnsi" w:hAnsiTheme="minorHAnsi" w:cstheme="minorHAnsi"/>
          <w:bCs/>
          <w:sz w:val="28"/>
          <w:szCs w:val="28"/>
        </w:rPr>
        <w:t xml:space="preserve"> considered, for different levels of the population size:</w:t>
      </w:r>
    </w:p>
    <w:p w14:paraId="505F6101" w14:textId="77777777" w:rsidR="000F296C" w:rsidRPr="000F296C" w:rsidRDefault="000F296C" w:rsidP="000F296C">
      <w:pPr>
        <w:spacing w:line="366" w:lineRule="exact"/>
        <w:ind w:left="360" w:right="-1"/>
        <w:jc w:val="both"/>
        <w:rPr>
          <w:rFonts w:asciiTheme="minorHAnsi" w:hAnsiTheme="minorHAnsi" w:cstheme="minorHAnsi"/>
          <w:bCs/>
          <w:sz w:val="28"/>
          <w:szCs w:val="28"/>
        </w:rPr>
      </w:pPr>
      <w:r w:rsidRPr="000F296C">
        <w:rPr>
          <w:rFonts w:asciiTheme="minorHAnsi" w:hAnsiTheme="minorHAnsi" w:cstheme="minorHAnsi"/>
          <w:bCs/>
          <w:sz w:val="28"/>
          <w:szCs w:val="28"/>
        </w:rPr>
        <w:tab/>
      </w:r>
    </w:p>
    <w:tbl>
      <w:tblPr>
        <w:tblStyle w:val="TableGrid"/>
        <w:tblW w:w="0" w:type="auto"/>
        <w:jc w:val="center"/>
        <w:tblLook w:val="04A0" w:firstRow="1" w:lastRow="0" w:firstColumn="1" w:lastColumn="0" w:noHBand="0" w:noVBand="1"/>
      </w:tblPr>
      <w:tblGrid>
        <w:gridCol w:w="1843"/>
        <w:gridCol w:w="1985"/>
        <w:gridCol w:w="1984"/>
      </w:tblGrid>
      <w:tr w:rsidR="000F296C" w:rsidRPr="000C6CCD" w14:paraId="27F1C6ED" w14:textId="77777777" w:rsidTr="009A791A">
        <w:trPr>
          <w:trHeight w:val="343"/>
          <w:jc w:val="center"/>
        </w:trPr>
        <w:tc>
          <w:tcPr>
            <w:tcW w:w="1843" w:type="dxa"/>
          </w:tcPr>
          <w:p w14:paraId="76195314" w14:textId="77777777" w:rsidR="000F296C" w:rsidRPr="000C6CCD" w:rsidRDefault="000F296C" w:rsidP="009A791A">
            <w:pPr>
              <w:pStyle w:val="NormalWeb"/>
              <w:spacing w:before="0" w:beforeAutospacing="0" w:after="0" w:afterAutospacing="0"/>
              <w:jc w:val="both"/>
              <w:rPr>
                <w:rFonts w:asciiTheme="minorHAnsi" w:hAnsiTheme="minorHAnsi" w:cstheme="minorHAnsi"/>
                <w:lang w:val="en-US"/>
              </w:rPr>
            </w:pPr>
          </w:p>
        </w:tc>
        <w:tc>
          <w:tcPr>
            <w:tcW w:w="3969" w:type="dxa"/>
            <w:gridSpan w:val="2"/>
          </w:tcPr>
          <w:p w14:paraId="44951FCD"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sidRPr="000C6CCD">
              <w:rPr>
                <w:rFonts w:asciiTheme="minorHAnsi" w:hAnsiTheme="minorHAnsi" w:cstheme="minorHAnsi"/>
                <w:lang w:val="en-US"/>
              </w:rPr>
              <w:t>Sample size</w:t>
            </w:r>
          </w:p>
        </w:tc>
      </w:tr>
      <w:tr w:rsidR="000F296C" w:rsidRPr="000C6CCD" w14:paraId="62F529A0" w14:textId="77777777" w:rsidTr="009A791A">
        <w:trPr>
          <w:trHeight w:val="343"/>
          <w:jc w:val="center"/>
        </w:trPr>
        <w:tc>
          <w:tcPr>
            <w:tcW w:w="1843" w:type="dxa"/>
          </w:tcPr>
          <w:p w14:paraId="01694892"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sidRPr="000C6CCD">
              <w:rPr>
                <w:rFonts w:asciiTheme="minorHAnsi" w:hAnsiTheme="minorHAnsi" w:cstheme="minorHAnsi"/>
                <w:lang w:val="en-US"/>
              </w:rPr>
              <w:t>Population size</w:t>
            </w:r>
          </w:p>
        </w:tc>
        <w:tc>
          <w:tcPr>
            <w:tcW w:w="1985" w:type="dxa"/>
          </w:tcPr>
          <w:p w14:paraId="3F11ADAE"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sidRPr="000C6CCD">
              <w:rPr>
                <w:rFonts w:asciiTheme="minorHAnsi" w:hAnsiTheme="minorHAnsi" w:cstheme="minorHAnsi"/>
                <w:lang w:val="en-US"/>
              </w:rPr>
              <w:t>Error equal to 7%</w:t>
            </w:r>
          </w:p>
        </w:tc>
        <w:tc>
          <w:tcPr>
            <w:tcW w:w="1984" w:type="dxa"/>
          </w:tcPr>
          <w:p w14:paraId="2440BF3C"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sidRPr="000C6CCD">
              <w:rPr>
                <w:rFonts w:asciiTheme="minorHAnsi" w:hAnsiTheme="minorHAnsi" w:cstheme="minorHAnsi"/>
                <w:lang w:val="en-US"/>
              </w:rPr>
              <w:t>Error equal to 9%</w:t>
            </w:r>
          </w:p>
        </w:tc>
      </w:tr>
      <w:tr w:rsidR="000F296C" w:rsidRPr="000C6CCD" w14:paraId="226789C1" w14:textId="77777777" w:rsidTr="009A791A">
        <w:trPr>
          <w:trHeight w:val="343"/>
          <w:jc w:val="center"/>
        </w:trPr>
        <w:tc>
          <w:tcPr>
            <w:tcW w:w="1843" w:type="dxa"/>
          </w:tcPr>
          <w:p w14:paraId="724ACE3E" w14:textId="77777777" w:rsidR="000F296C"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80</w:t>
            </w:r>
          </w:p>
        </w:tc>
        <w:tc>
          <w:tcPr>
            <w:tcW w:w="1985" w:type="dxa"/>
          </w:tcPr>
          <w:p w14:paraId="3AD708AD" w14:textId="77777777" w:rsidR="000F296C"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57</w:t>
            </w:r>
          </w:p>
        </w:tc>
        <w:tc>
          <w:tcPr>
            <w:tcW w:w="1984" w:type="dxa"/>
          </w:tcPr>
          <w:p w14:paraId="66749AE7"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48</w:t>
            </w:r>
          </w:p>
        </w:tc>
      </w:tr>
      <w:tr w:rsidR="000F296C" w:rsidRPr="000C6CCD" w14:paraId="29D5EEA5" w14:textId="77777777" w:rsidTr="009A791A">
        <w:trPr>
          <w:trHeight w:val="343"/>
          <w:jc w:val="center"/>
        </w:trPr>
        <w:tc>
          <w:tcPr>
            <w:tcW w:w="1843" w:type="dxa"/>
          </w:tcPr>
          <w:p w14:paraId="791C71EC"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100</w:t>
            </w:r>
          </w:p>
        </w:tc>
        <w:tc>
          <w:tcPr>
            <w:tcW w:w="1985" w:type="dxa"/>
          </w:tcPr>
          <w:p w14:paraId="534B6F82"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66</w:t>
            </w:r>
          </w:p>
        </w:tc>
        <w:tc>
          <w:tcPr>
            <w:tcW w:w="1984" w:type="dxa"/>
          </w:tcPr>
          <w:p w14:paraId="1001A2F9"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54</w:t>
            </w:r>
          </w:p>
        </w:tc>
      </w:tr>
      <w:tr w:rsidR="000F296C" w:rsidRPr="000C6CCD" w14:paraId="37B5431B" w14:textId="77777777" w:rsidTr="009A791A">
        <w:trPr>
          <w:trHeight w:val="325"/>
          <w:jc w:val="center"/>
        </w:trPr>
        <w:tc>
          <w:tcPr>
            <w:tcW w:w="1843" w:type="dxa"/>
          </w:tcPr>
          <w:p w14:paraId="0F30EEA9"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150</w:t>
            </w:r>
          </w:p>
        </w:tc>
        <w:tc>
          <w:tcPr>
            <w:tcW w:w="1985" w:type="dxa"/>
          </w:tcPr>
          <w:p w14:paraId="63407E24"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85</w:t>
            </w:r>
          </w:p>
        </w:tc>
        <w:tc>
          <w:tcPr>
            <w:tcW w:w="1984" w:type="dxa"/>
          </w:tcPr>
          <w:p w14:paraId="3C34267C"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66</w:t>
            </w:r>
          </w:p>
        </w:tc>
      </w:tr>
      <w:tr w:rsidR="000F296C" w:rsidRPr="000C6CCD" w14:paraId="02D02CBA" w14:textId="77777777" w:rsidTr="009A791A">
        <w:trPr>
          <w:trHeight w:val="325"/>
          <w:jc w:val="center"/>
        </w:trPr>
        <w:tc>
          <w:tcPr>
            <w:tcW w:w="1843" w:type="dxa"/>
          </w:tcPr>
          <w:p w14:paraId="3FDC3767" w14:textId="77777777" w:rsidR="000F296C"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200</w:t>
            </w:r>
          </w:p>
        </w:tc>
        <w:tc>
          <w:tcPr>
            <w:tcW w:w="1985" w:type="dxa"/>
          </w:tcPr>
          <w:p w14:paraId="7E464707"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99</w:t>
            </w:r>
          </w:p>
        </w:tc>
        <w:tc>
          <w:tcPr>
            <w:tcW w:w="1984" w:type="dxa"/>
          </w:tcPr>
          <w:p w14:paraId="691FC4DC" w14:textId="77777777" w:rsidR="000F296C" w:rsidRPr="000C6CCD" w:rsidRDefault="000F296C" w:rsidP="009A791A">
            <w:pPr>
              <w:pStyle w:val="NormalWeb"/>
              <w:spacing w:before="0" w:beforeAutospacing="0" w:after="0" w:afterAutospacing="0"/>
              <w:jc w:val="center"/>
              <w:rPr>
                <w:rFonts w:asciiTheme="minorHAnsi" w:hAnsiTheme="minorHAnsi" w:cstheme="minorHAnsi"/>
                <w:lang w:val="en-US"/>
              </w:rPr>
            </w:pPr>
            <w:r>
              <w:rPr>
                <w:rFonts w:asciiTheme="minorHAnsi" w:hAnsiTheme="minorHAnsi" w:cstheme="minorHAnsi"/>
                <w:lang w:val="en-US"/>
              </w:rPr>
              <w:t>75</w:t>
            </w:r>
          </w:p>
        </w:tc>
      </w:tr>
    </w:tbl>
    <w:p w14:paraId="394F4721" w14:textId="68476022" w:rsidR="000F296C" w:rsidRPr="000F296C" w:rsidRDefault="000F296C" w:rsidP="000F296C">
      <w:pPr>
        <w:spacing w:line="366" w:lineRule="exact"/>
        <w:ind w:right="-1"/>
        <w:jc w:val="both"/>
        <w:rPr>
          <w:rFonts w:asciiTheme="minorHAnsi" w:hAnsiTheme="minorHAnsi" w:cstheme="minorHAnsi"/>
          <w:bCs/>
          <w:sz w:val="28"/>
          <w:szCs w:val="28"/>
        </w:rPr>
      </w:pPr>
    </w:p>
    <w:p w14:paraId="6D0B0E7A" w14:textId="4F01DA28" w:rsidR="00BA52A1" w:rsidRDefault="000F296C" w:rsidP="00700FF7">
      <w:pPr>
        <w:spacing w:line="366" w:lineRule="exact"/>
        <w:ind w:left="360" w:right="-1"/>
        <w:jc w:val="both"/>
        <w:rPr>
          <w:rFonts w:asciiTheme="minorHAnsi" w:hAnsiTheme="minorHAnsi" w:cstheme="minorHAnsi"/>
          <w:bCs/>
          <w:sz w:val="28"/>
          <w:szCs w:val="28"/>
        </w:rPr>
      </w:pPr>
      <w:r w:rsidRPr="000F296C">
        <w:rPr>
          <w:rFonts w:asciiTheme="minorHAnsi" w:hAnsiTheme="minorHAnsi" w:cstheme="minorHAnsi"/>
          <w:bCs/>
          <w:sz w:val="28"/>
          <w:szCs w:val="28"/>
        </w:rPr>
        <w:t>Evidently, after fixing the target sample size, the sample distribution is proportionally</w:t>
      </w:r>
      <w:r>
        <w:rPr>
          <w:rFonts w:asciiTheme="minorHAnsi" w:hAnsiTheme="minorHAnsi" w:cstheme="minorHAnsi"/>
          <w:bCs/>
          <w:sz w:val="28"/>
          <w:szCs w:val="28"/>
        </w:rPr>
        <w:t xml:space="preserve"> </w:t>
      </w:r>
      <w:r w:rsidRPr="000F296C">
        <w:rPr>
          <w:rFonts w:asciiTheme="minorHAnsi" w:hAnsiTheme="minorHAnsi" w:cstheme="minorHAnsi"/>
          <w:bCs/>
          <w:sz w:val="28"/>
          <w:szCs w:val="28"/>
        </w:rPr>
        <w:t>split among the different classes according with the percentage of the same classes.</w:t>
      </w:r>
      <w:r w:rsidR="00700FF7">
        <w:rPr>
          <w:rFonts w:asciiTheme="minorHAnsi" w:hAnsiTheme="minorHAnsi" w:cstheme="minorHAnsi"/>
          <w:bCs/>
          <w:sz w:val="28"/>
          <w:szCs w:val="28"/>
        </w:rPr>
        <w:t xml:space="preserve"> </w:t>
      </w:r>
      <w:r w:rsidR="001A17C8" w:rsidRPr="001A17C8">
        <w:rPr>
          <w:rFonts w:asciiTheme="minorHAnsi" w:hAnsiTheme="minorHAnsi" w:cstheme="minorHAnsi"/>
          <w:bCs/>
          <w:sz w:val="28"/>
          <w:szCs w:val="28"/>
        </w:rPr>
        <w:t xml:space="preserve">Each partner </w:t>
      </w:r>
      <w:r w:rsidR="008E3C28">
        <w:rPr>
          <w:rFonts w:asciiTheme="minorHAnsi" w:hAnsiTheme="minorHAnsi" w:cstheme="minorHAnsi"/>
          <w:bCs/>
          <w:sz w:val="28"/>
          <w:szCs w:val="28"/>
        </w:rPr>
        <w:t xml:space="preserve">has been </w:t>
      </w:r>
      <w:r w:rsidR="001A17C8" w:rsidRPr="001A17C8">
        <w:rPr>
          <w:rFonts w:asciiTheme="minorHAnsi" w:hAnsiTheme="minorHAnsi" w:cstheme="minorHAnsi"/>
          <w:bCs/>
          <w:sz w:val="28"/>
          <w:szCs w:val="28"/>
        </w:rPr>
        <w:t xml:space="preserve">able to optimize the composition of the sample taking into account its own specificities. The objective </w:t>
      </w:r>
      <w:r w:rsidR="008E3C28">
        <w:rPr>
          <w:rFonts w:asciiTheme="minorHAnsi" w:hAnsiTheme="minorHAnsi" w:cstheme="minorHAnsi"/>
          <w:bCs/>
          <w:sz w:val="28"/>
          <w:szCs w:val="28"/>
        </w:rPr>
        <w:t xml:space="preserve">has been </w:t>
      </w:r>
      <w:r w:rsidR="001A17C8" w:rsidRPr="001A17C8">
        <w:rPr>
          <w:rFonts w:asciiTheme="minorHAnsi" w:hAnsiTheme="minorHAnsi" w:cstheme="minorHAnsi"/>
          <w:bCs/>
          <w:sz w:val="28"/>
          <w:szCs w:val="28"/>
        </w:rPr>
        <w:t>to collect a minimum number of questionnaires useful for explaining the actual characteristics of the services requested on the topic of Workation.</w:t>
      </w:r>
      <w:r w:rsidR="003A5A2D">
        <w:rPr>
          <w:rFonts w:asciiTheme="minorHAnsi" w:hAnsiTheme="minorHAnsi" w:cstheme="minorHAnsi"/>
          <w:bCs/>
          <w:sz w:val="28"/>
          <w:szCs w:val="28"/>
        </w:rPr>
        <w:t xml:space="preserve"> </w:t>
      </w:r>
    </w:p>
    <w:p w14:paraId="4C96C7FE" w14:textId="77777777" w:rsidR="00700FF7" w:rsidRDefault="00700FF7" w:rsidP="001A17C8">
      <w:pPr>
        <w:spacing w:line="366" w:lineRule="exact"/>
        <w:ind w:left="360" w:right="-1"/>
        <w:jc w:val="both"/>
        <w:rPr>
          <w:rFonts w:asciiTheme="minorHAnsi" w:hAnsiTheme="minorHAnsi" w:cstheme="minorHAnsi"/>
          <w:bCs/>
          <w:sz w:val="28"/>
          <w:szCs w:val="28"/>
        </w:rPr>
      </w:pPr>
    </w:p>
    <w:p w14:paraId="3FCA1889" w14:textId="1E4C9161" w:rsidR="006137D8" w:rsidRPr="006137D8" w:rsidRDefault="006137D8" w:rsidP="006137D8">
      <w:pPr>
        <w:spacing w:line="366" w:lineRule="exact"/>
        <w:ind w:right="-1"/>
        <w:jc w:val="both"/>
        <w:rPr>
          <w:rFonts w:asciiTheme="minorHAnsi" w:hAnsiTheme="minorHAnsi" w:cstheme="minorHAnsi"/>
          <w:bCs/>
          <w:sz w:val="28"/>
          <w:szCs w:val="28"/>
        </w:rPr>
      </w:pPr>
      <w:r w:rsidRPr="006137D8">
        <w:rPr>
          <w:rFonts w:asciiTheme="minorHAnsi" w:hAnsiTheme="minorHAnsi" w:cstheme="minorHAnsi"/>
          <w:bCs/>
          <w:sz w:val="28"/>
          <w:szCs w:val="28"/>
        </w:rPr>
        <w:t xml:space="preserve">For the Montenegro region, the population of companies considered for the questionnaire administration activity was </w:t>
      </w:r>
      <w:r w:rsidR="009D7568">
        <w:rPr>
          <w:rFonts w:asciiTheme="minorHAnsi" w:hAnsiTheme="minorHAnsi" w:cstheme="minorHAnsi"/>
          <w:bCs/>
          <w:sz w:val="28"/>
          <w:szCs w:val="28"/>
        </w:rPr>
        <w:t>300</w:t>
      </w:r>
      <w:r w:rsidRPr="006137D8">
        <w:rPr>
          <w:rFonts w:asciiTheme="minorHAnsi" w:hAnsiTheme="minorHAnsi" w:cstheme="minorHAnsi"/>
          <w:bCs/>
          <w:sz w:val="28"/>
          <w:szCs w:val="28"/>
        </w:rPr>
        <w:t xml:space="preserve"> units. The email addresses of the recipients were sourced from a dedicated database available to the company, which undergoes regular updates and verification checks.</w:t>
      </w:r>
    </w:p>
    <w:p w14:paraId="471C157D" w14:textId="77777777" w:rsidR="006137D8" w:rsidRPr="006137D8" w:rsidRDefault="006137D8" w:rsidP="006137D8">
      <w:pPr>
        <w:spacing w:line="366" w:lineRule="exact"/>
        <w:ind w:right="-1"/>
        <w:jc w:val="both"/>
        <w:rPr>
          <w:rFonts w:asciiTheme="minorHAnsi" w:hAnsiTheme="minorHAnsi" w:cstheme="minorHAnsi"/>
          <w:bCs/>
          <w:sz w:val="28"/>
          <w:szCs w:val="28"/>
        </w:rPr>
      </w:pPr>
    </w:p>
    <w:p w14:paraId="1B712E76" w14:textId="203B2B1C" w:rsidR="006137D8" w:rsidRPr="006137D8" w:rsidRDefault="006137D8" w:rsidP="006137D8">
      <w:pPr>
        <w:spacing w:line="366" w:lineRule="exact"/>
        <w:ind w:right="-1"/>
        <w:jc w:val="both"/>
        <w:rPr>
          <w:rFonts w:asciiTheme="minorHAnsi" w:hAnsiTheme="minorHAnsi" w:cstheme="minorHAnsi"/>
          <w:bCs/>
          <w:sz w:val="28"/>
          <w:szCs w:val="28"/>
        </w:rPr>
      </w:pPr>
      <w:r w:rsidRPr="006137D8">
        <w:rPr>
          <w:rFonts w:asciiTheme="minorHAnsi" w:hAnsiTheme="minorHAnsi" w:cstheme="minorHAnsi"/>
          <w:bCs/>
          <w:sz w:val="28"/>
          <w:szCs w:val="28"/>
        </w:rPr>
        <w:t>The selected operators were identified based on the</w:t>
      </w:r>
      <w:r w:rsidR="005942DF">
        <w:rPr>
          <w:rFonts w:asciiTheme="minorHAnsi" w:hAnsiTheme="minorHAnsi" w:cstheme="minorHAnsi"/>
          <w:bCs/>
          <w:sz w:val="28"/>
          <w:szCs w:val="28"/>
        </w:rPr>
        <w:t xml:space="preserve"> Central Touristic Registry under the Ministry for Economic Development</w:t>
      </w:r>
      <w:r w:rsidRPr="006137D8">
        <w:rPr>
          <w:rFonts w:asciiTheme="minorHAnsi" w:hAnsiTheme="minorHAnsi" w:cstheme="minorHAnsi"/>
          <w:bCs/>
          <w:sz w:val="28"/>
          <w:szCs w:val="28"/>
        </w:rPr>
        <w:t>, which categorizes economic activities performed by companies (hotels, B&amp;Bs, resorts, agritourism activities, etc.). This classification ensured that only active operators in the reference sector were included. All selected companies were confirmed to have at least one operational headquarters located in Montenegro.</w:t>
      </w:r>
    </w:p>
    <w:p w14:paraId="6010145F" w14:textId="77777777" w:rsidR="006137D8" w:rsidRPr="006137D8" w:rsidRDefault="006137D8" w:rsidP="006137D8">
      <w:pPr>
        <w:spacing w:line="366" w:lineRule="exact"/>
        <w:ind w:right="-1"/>
        <w:jc w:val="both"/>
        <w:rPr>
          <w:rFonts w:asciiTheme="minorHAnsi" w:hAnsiTheme="minorHAnsi" w:cstheme="minorHAnsi"/>
          <w:bCs/>
          <w:sz w:val="28"/>
          <w:szCs w:val="28"/>
        </w:rPr>
      </w:pPr>
    </w:p>
    <w:p w14:paraId="7F3F4F14" w14:textId="63EA607E" w:rsidR="007666F1" w:rsidRDefault="006137D8" w:rsidP="006137D8">
      <w:pPr>
        <w:spacing w:line="366" w:lineRule="exact"/>
        <w:ind w:right="-1"/>
        <w:jc w:val="both"/>
        <w:rPr>
          <w:rFonts w:asciiTheme="minorHAnsi" w:hAnsiTheme="minorHAnsi" w:cstheme="minorHAnsi"/>
          <w:bCs/>
          <w:sz w:val="28"/>
          <w:szCs w:val="28"/>
        </w:rPr>
      </w:pPr>
      <w:r w:rsidRPr="006137D8">
        <w:rPr>
          <w:rFonts w:asciiTheme="minorHAnsi" w:hAnsiTheme="minorHAnsi" w:cstheme="minorHAnsi"/>
          <w:bCs/>
          <w:sz w:val="28"/>
          <w:szCs w:val="28"/>
        </w:rPr>
        <w:t>The total number of questionnaires collected is 21. Below are the main results that emerged and were analyzed based on the responses provided by the companies interviewed.</w:t>
      </w:r>
    </w:p>
    <w:p w14:paraId="711FEBBE" w14:textId="11EB2E65" w:rsidR="00504454" w:rsidRDefault="00BA52A1" w:rsidP="00504454">
      <w:pPr>
        <w:spacing w:line="366" w:lineRule="exact"/>
        <w:ind w:left="360" w:right="1171" w:firstLine="66"/>
        <w:jc w:val="both"/>
        <w:rPr>
          <w:rFonts w:asciiTheme="minorHAnsi" w:hAnsiTheme="minorHAnsi" w:cstheme="minorHAnsi"/>
          <w:bCs/>
          <w:i/>
          <w:iCs/>
          <w:sz w:val="28"/>
          <w:szCs w:val="28"/>
        </w:rPr>
      </w:pPr>
      <w:r>
        <w:rPr>
          <w:rFonts w:asciiTheme="minorHAnsi" w:hAnsiTheme="minorHAnsi" w:cstheme="minorHAnsi"/>
          <w:bCs/>
          <w:sz w:val="28"/>
          <w:szCs w:val="28"/>
        </w:rPr>
        <w:lastRenderedPageBreak/>
        <w:t xml:space="preserve">Attachment: </w:t>
      </w:r>
      <w:r w:rsidRPr="00B00A85">
        <w:rPr>
          <w:rFonts w:asciiTheme="minorHAnsi" w:hAnsiTheme="minorHAnsi" w:cstheme="minorHAnsi"/>
          <w:bCs/>
          <w:i/>
          <w:iCs/>
          <w:sz w:val="28"/>
          <w:szCs w:val="28"/>
        </w:rPr>
        <w:t>Service</w:t>
      </w:r>
      <w:r w:rsidR="001A17C8">
        <w:rPr>
          <w:rFonts w:asciiTheme="minorHAnsi" w:hAnsiTheme="minorHAnsi" w:cstheme="minorHAnsi"/>
          <w:bCs/>
          <w:i/>
          <w:iCs/>
          <w:sz w:val="28"/>
          <w:szCs w:val="28"/>
        </w:rPr>
        <w:t>s</w:t>
      </w:r>
      <w:r w:rsidR="00F50270">
        <w:rPr>
          <w:rFonts w:asciiTheme="minorHAnsi" w:hAnsiTheme="minorHAnsi" w:cstheme="minorHAnsi"/>
          <w:bCs/>
          <w:i/>
          <w:iCs/>
          <w:sz w:val="28"/>
          <w:szCs w:val="28"/>
        </w:rPr>
        <w:t>’</w:t>
      </w:r>
      <w:r w:rsidRPr="00B00A85">
        <w:rPr>
          <w:rFonts w:asciiTheme="minorHAnsi" w:hAnsiTheme="minorHAnsi" w:cstheme="minorHAnsi"/>
          <w:bCs/>
          <w:i/>
          <w:iCs/>
          <w:sz w:val="28"/>
          <w:szCs w:val="28"/>
        </w:rPr>
        <w:t xml:space="preserve"> features Questionnaire.doc</w:t>
      </w:r>
    </w:p>
    <w:p w14:paraId="268D8DA7" w14:textId="56ED9531" w:rsidR="0031749D" w:rsidRDefault="0031749D" w:rsidP="00504454">
      <w:pPr>
        <w:spacing w:line="366" w:lineRule="exact"/>
        <w:ind w:left="360" w:right="1171" w:firstLine="66"/>
        <w:jc w:val="both"/>
        <w:rPr>
          <w:rFonts w:asciiTheme="minorHAnsi" w:hAnsiTheme="minorHAnsi" w:cstheme="minorHAnsi"/>
          <w:bCs/>
          <w:sz w:val="28"/>
          <w:szCs w:val="28"/>
        </w:rPr>
      </w:pPr>
      <w:r w:rsidRPr="0031749D">
        <w:rPr>
          <w:rFonts w:asciiTheme="minorHAnsi" w:hAnsiTheme="minorHAnsi" w:cstheme="minorHAnsi"/>
          <w:bCs/>
          <w:sz w:val="28"/>
          <w:szCs w:val="28"/>
        </w:rPr>
        <w:t>Attachment:</w:t>
      </w:r>
      <w:r>
        <w:rPr>
          <w:rFonts w:asciiTheme="minorHAnsi" w:hAnsiTheme="minorHAnsi" w:cstheme="minorHAnsi"/>
          <w:bCs/>
          <w:i/>
          <w:iCs/>
          <w:sz w:val="28"/>
          <w:szCs w:val="28"/>
        </w:rPr>
        <w:t xml:space="preserve"> Questionnaire results</w:t>
      </w:r>
    </w:p>
    <w:p w14:paraId="4B496EDF" w14:textId="77777777" w:rsidR="00DB0B07" w:rsidRDefault="00DB0B07" w:rsidP="00E72659">
      <w:pPr>
        <w:spacing w:line="366" w:lineRule="exact"/>
        <w:ind w:right="1171"/>
        <w:jc w:val="both"/>
        <w:rPr>
          <w:rFonts w:asciiTheme="minorHAnsi" w:hAnsiTheme="minorHAnsi" w:cstheme="minorHAnsi"/>
          <w:bCs/>
          <w:sz w:val="28"/>
          <w:szCs w:val="28"/>
        </w:rPr>
      </w:pPr>
    </w:p>
    <w:p w14:paraId="3E9EAA95" w14:textId="5E53F882" w:rsidR="00E72659" w:rsidRDefault="00E72659" w:rsidP="00E72659">
      <w:pPr>
        <w:pStyle w:val="Heading1"/>
        <w:numPr>
          <w:ilvl w:val="0"/>
          <w:numId w:val="10"/>
        </w:numPr>
        <w:ind w:left="426" w:right="-1" w:hanging="426"/>
      </w:pPr>
      <w:bookmarkStart w:id="4" w:name="_Toc181958271"/>
      <w:r>
        <w:t>Model step</w:t>
      </w:r>
      <w:bookmarkEnd w:id="4"/>
    </w:p>
    <w:p w14:paraId="6802F045" w14:textId="77777777" w:rsidR="00E72659" w:rsidRPr="00504454" w:rsidRDefault="00E72659" w:rsidP="00E72659">
      <w:pPr>
        <w:jc w:val="both"/>
      </w:pPr>
    </w:p>
    <w:p w14:paraId="63D3D1BA" w14:textId="5BA0392A" w:rsidR="00E72659" w:rsidRDefault="00E72659" w:rsidP="00E72659">
      <w:pPr>
        <w:spacing w:line="366" w:lineRule="exact"/>
        <w:jc w:val="both"/>
        <w:rPr>
          <w:rFonts w:asciiTheme="minorHAnsi" w:hAnsiTheme="minorHAnsi" w:cstheme="minorHAnsi"/>
          <w:bCs/>
          <w:sz w:val="28"/>
          <w:szCs w:val="28"/>
        </w:rPr>
      </w:pPr>
      <w:r w:rsidRPr="00213913">
        <w:rPr>
          <w:rFonts w:asciiTheme="minorHAnsi" w:hAnsiTheme="minorHAnsi" w:cstheme="minorHAnsi"/>
          <w:bCs/>
          <w:sz w:val="28"/>
          <w:szCs w:val="28"/>
        </w:rPr>
        <w:t xml:space="preserve">A standard model based on financial advice documents, enterprise creation quick referral guide, synthesis on funding opportunities, communication </w:t>
      </w:r>
      <w:proofErr w:type="spellStart"/>
      <w:r w:rsidRPr="00213913">
        <w:rPr>
          <w:rFonts w:asciiTheme="minorHAnsi" w:hAnsiTheme="minorHAnsi" w:cstheme="minorHAnsi"/>
          <w:bCs/>
          <w:sz w:val="28"/>
          <w:szCs w:val="28"/>
        </w:rPr>
        <w:t>tips&amp;tricks</w:t>
      </w:r>
      <w:proofErr w:type="spellEnd"/>
      <w:r w:rsidRPr="00213913">
        <w:rPr>
          <w:rFonts w:asciiTheme="minorHAnsi" w:hAnsiTheme="minorHAnsi" w:cstheme="minorHAnsi"/>
          <w:bCs/>
          <w:sz w:val="28"/>
          <w:szCs w:val="28"/>
        </w:rPr>
        <w:t xml:space="preserve">, project management templates, handbook for actors </w:t>
      </w:r>
      <w:r w:rsidR="008E3C28">
        <w:rPr>
          <w:rFonts w:asciiTheme="minorHAnsi" w:hAnsiTheme="minorHAnsi" w:cstheme="minorHAnsi"/>
          <w:bCs/>
          <w:sz w:val="28"/>
          <w:szCs w:val="28"/>
        </w:rPr>
        <w:t xml:space="preserve">has been </w:t>
      </w:r>
      <w:r w:rsidRPr="00213913">
        <w:rPr>
          <w:rFonts w:asciiTheme="minorHAnsi" w:hAnsiTheme="minorHAnsi" w:cstheme="minorHAnsi"/>
          <w:bCs/>
          <w:sz w:val="28"/>
          <w:szCs w:val="28"/>
        </w:rPr>
        <w:t>developed. The set of tools form</w:t>
      </w:r>
      <w:r w:rsidR="008E3C28">
        <w:rPr>
          <w:rFonts w:asciiTheme="minorHAnsi" w:hAnsiTheme="minorHAnsi" w:cstheme="minorHAnsi"/>
          <w:bCs/>
          <w:sz w:val="28"/>
          <w:szCs w:val="28"/>
        </w:rPr>
        <w:t>s</w:t>
      </w:r>
      <w:r w:rsidRPr="00213913">
        <w:rPr>
          <w:rFonts w:asciiTheme="minorHAnsi" w:hAnsiTheme="minorHAnsi" w:cstheme="minorHAnsi"/>
          <w:bCs/>
          <w:sz w:val="28"/>
          <w:szCs w:val="28"/>
        </w:rPr>
        <w:t xml:space="preserve"> a complete “toolbox”.</w:t>
      </w:r>
    </w:p>
    <w:p w14:paraId="22FE8169" w14:textId="77777777" w:rsidR="00700FF7" w:rsidRDefault="006118F6" w:rsidP="006118F6">
      <w:pPr>
        <w:spacing w:line="366" w:lineRule="exact"/>
        <w:jc w:val="both"/>
        <w:rPr>
          <w:rFonts w:asciiTheme="minorHAnsi" w:hAnsiTheme="minorHAnsi" w:cstheme="minorHAnsi"/>
          <w:bCs/>
          <w:sz w:val="28"/>
          <w:szCs w:val="28"/>
        </w:rPr>
      </w:pPr>
      <w:r>
        <w:rPr>
          <w:rFonts w:asciiTheme="minorHAnsi" w:hAnsiTheme="minorHAnsi" w:cstheme="minorHAnsi"/>
          <w:bCs/>
          <w:sz w:val="28"/>
          <w:szCs w:val="28"/>
        </w:rPr>
        <w:t xml:space="preserve">The toolbox is composed by 4 guides (Enterprise creation, Finance &amp; Funding Opportunities, Communication Tips &amp; Tricks, Project management &amp; Handbook) and related attachments. </w:t>
      </w:r>
    </w:p>
    <w:p w14:paraId="370AD562" w14:textId="77777777" w:rsidR="00D84BEE" w:rsidRDefault="00D84BEE" w:rsidP="006118F6">
      <w:pPr>
        <w:spacing w:line="366" w:lineRule="exact"/>
        <w:jc w:val="both"/>
        <w:rPr>
          <w:rFonts w:asciiTheme="minorHAnsi" w:hAnsiTheme="minorHAnsi" w:cstheme="minorHAnsi"/>
          <w:bCs/>
          <w:sz w:val="28"/>
          <w:szCs w:val="28"/>
        </w:rPr>
      </w:pPr>
    </w:p>
    <w:p w14:paraId="4B62342B" w14:textId="4FC2F4FA" w:rsidR="00700FF7" w:rsidRDefault="005942DF" w:rsidP="006118F6">
      <w:pPr>
        <w:spacing w:line="366" w:lineRule="exact"/>
        <w:jc w:val="both"/>
        <w:rPr>
          <w:rFonts w:asciiTheme="minorHAnsi" w:hAnsiTheme="minorHAnsi" w:cstheme="minorHAnsi"/>
          <w:bCs/>
          <w:sz w:val="28"/>
          <w:szCs w:val="28"/>
        </w:rPr>
      </w:pPr>
      <w:r w:rsidRPr="005942DF">
        <w:rPr>
          <w:rFonts w:asciiTheme="minorHAnsi" w:hAnsiTheme="minorHAnsi" w:cstheme="minorHAnsi"/>
          <w:bCs/>
          <w:sz w:val="28"/>
          <w:szCs w:val="28"/>
        </w:rPr>
        <w:t>Regarding the Montenegro region, emphasis has been placed on funding opportunities and enterprise creation processes in accordance with Montenegrin law.</w:t>
      </w:r>
    </w:p>
    <w:p w14:paraId="14EE4FDD" w14:textId="77777777" w:rsidR="005942DF" w:rsidRDefault="005942DF" w:rsidP="006118F6">
      <w:pPr>
        <w:spacing w:line="366" w:lineRule="exact"/>
        <w:jc w:val="both"/>
        <w:rPr>
          <w:rFonts w:asciiTheme="minorHAnsi" w:hAnsiTheme="minorHAnsi" w:cstheme="minorHAnsi"/>
          <w:bCs/>
          <w:sz w:val="28"/>
          <w:szCs w:val="28"/>
        </w:rPr>
      </w:pPr>
    </w:p>
    <w:p w14:paraId="5EB88121" w14:textId="18B74F19" w:rsidR="006118F6" w:rsidRDefault="006118F6" w:rsidP="006118F6">
      <w:pPr>
        <w:spacing w:line="366" w:lineRule="exact"/>
        <w:jc w:val="both"/>
        <w:rPr>
          <w:rFonts w:asciiTheme="minorHAnsi" w:hAnsiTheme="minorHAnsi" w:cstheme="minorHAnsi"/>
          <w:bCs/>
          <w:sz w:val="28"/>
          <w:szCs w:val="28"/>
        </w:rPr>
      </w:pPr>
      <w:r>
        <w:rPr>
          <w:rFonts w:asciiTheme="minorHAnsi" w:hAnsiTheme="minorHAnsi" w:cstheme="minorHAnsi"/>
          <w:bCs/>
          <w:sz w:val="28"/>
          <w:szCs w:val="28"/>
        </w:rPr>
        <w:t>In detail the “</w:t>
      </w:r>
      <w:r w:rsidRPr="00507164">
        <w:rPr>
          <w:rFonts w:asciiTheme="minorHAnsi" w:hAnsiTheme="minorHAnsi" w:cstheme="minorHAnsi"/>
          <w:bCs/>
          <w:sz w:val="28"/>
          <w:szCs w:val="28"/>
        </w:rPr>
        <w:t>FRea_JAP_2_Model (Toolbox)</w:t>
      </w:r>
      <w:r>
        <w:rPr>
          <w:rFonts w:asciiTheme="minorHAnsi" w:hAnsiTheme="minorHAnsi" w:cstheme="minorHAnsi"/>
          <w:bCs/>
          <w:sz w:val="28"/>
          <w:szCs w:val="28"/>
        </w:rPr>
        <w:t>” folder contains the following sub-folders:</w:t>
      </w:r>
    </w:p>
    <w:p w14:paraId="3C0185AE" w14:textId="77777777" w:rsidR="006118F6" w:rsidRDefault="006118F6" w:rsidP="006118F6">
      <w:pPr>
        <w:spacing w:line="366" w:lineRule="exact"/>
        <w:jc w:val="both"/>
        <w:rPr>
          <w:rFonts w:asciiTheme="minorHAnsi" w:hAnsiTheme="minorHAnsi" w:cstheme="minorHAnsi"/>
          <w:bCs/>
          <w:sz w:val="28"/>
          <w:szCs w:val="28"/>
        </w:rPr>
      </w:pPr>
    </w:p>
    <w:p w14:paraId="673EB603" w14:textId="77777777" w:rsidR="006118F6" w:rsidRDefault="006118F6" w:rsidP="006118F6">
      <w:pPr>
        <w:spacing w:line="366" w:lineRule="exact"/>
        <w:jc w:val="both"/>
        <w:rPr>
          <w:rFonts w:asciiTheme="minorHAnsi" w:hAnsiTheme="minorHAnsi" w:cstheme="minorHAnsi"/>
          <w:bCs/>
          <w:sz w:val="28"/>
          <w:szCs w:val="28"/>
        </w:rPr>
      </w:pPr>
      <w:r>
        <w:rPr>
          <w:rFonts w:asciiTheme="minorHAnsi" w:hAnsiTheme="minorHAnsi" w:cstheme="minorHAnsi"/>
          <w:bCs/>
          <w:noProof/>
          <w:sz w:val="28"/>
          <w:szCs w:val="28"/>
        </w:rPr>
        <w:drawing>
          <wp:anchor distT="0" distB="0" distL="114300" distR="114300" simplePos="0" relativeHeight="251657728" behindDoc="0" locked="0" layoutInCell="1" allowOverlap="1" wp14:anchorId="297F4B81" wp14:editId="13806098">
            <wp:simplePos x="0" y="0"/>
            <wp:positionH relativeFrom="column">
              <wp:posOffset>-1270</wp:posOffset>
            </wp:positionH>
            <wp:positionV relativeFrom="paragraph">
              <wp:posOffset>69291</wp:posOffset>
            </wp:positionV>
            <wp:extent cx="2165350" cy="841375"/>
            <wp:effectExtent l="0" t="0" r="6350" b="0"/>
            <wp:wrapNone/>
            <wp:docPr id="99747899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5350" cy="841375"/>
                    </a:xfrm>
                    <a:prstGeom prst="rect">
                      <a:avLst/>
                    </a:prstGeom>
                    <a:noFill/>
                    <a:ln>
                      <a:noFill/>
                    </a:ln>
                  </pic:spPr>
                </pic:pic>
              </a:graphicData>
            </a:graphic>
          </wp:anchor>
        </w:drawing>
      </w:r>
    </w:p>
    <w:p w14:paraId="6BD987EC" w14:textId="77777777" w:rsidR="006118F6" w:rsidRDefault="006118F6" w:rsidP="006118F6">
      <w:pPr>
        <w:spacing w:line="366" w:lineRule="exact"/>
        <w:jc w:val="both"/>
        <w:rPr>
          <w:rFonts w:asciiTheme="minorHAnsi" w:hAnsiTheme="minorHAnsi" w:cstheme="minorHAnsi"/>
          <w:bCs/>
          <w:sz w:val="28"/>
          <w:szCs w:val="28"/>
        </w:rPr>
      </w:pPr>
    </w:p>
    <w:p w14:paraId="13406C16" w14:textId="77777777" w:rsidR="006118F6" w:rsidRDefault="006118F6" w:rsidP="006118F6">
      <w:pPr>
        <w:spacing w:line="366" w:lineRule="exact"/>
        <w:jc w:val="both"/>
        <w:rPr>
          <w:rFonts w:asciiTheme="minorHAnsi" w:hAnsiTheme="minorHAnsi" w:cstheme="minorHAnsi"/>
          <w:bCs/>
          <w:sz w:val="28"/>
          <w:szCs w:val="28"/>
        </w:rPr>
      </w:pPr>
    </w:p>
    <w:p w14:paraId="6A08A068" w14:textId="2D53F00A" w:rsidR="006118F6" w:rsidRDefault="00000000" w:rsidP="00E72659">
      <w:pPr>
        <w:spacing w:line="366" w:lineRule="exact"/>
        <w:jc w:val="both"/>
        <w:rPr>
          <w:rFonts w:asciiTheme="minorHAnsi" w:hAnsiTheme="minorHAnsi" w:cstheme="minorHAnsi"/>
          <w:bCs/>
          <w:sz w:val="28"/>
          <w:szCs w:val="28"/>
        </w:rPr>
      </w:pPr>
      <w:r>
        <w:rPr>
          <w:rFonts w:cstheme="minorHAnsi"/>
          <w:bCs/>
          <w:noProof/>
          <w:sz w:val="28"/>
          <w:szCs w:val="28"/>
        </w:rPr>
        <w:object w:dxaOrig="1440" w:dyaOrig="1440" w14:anchorId="3657BF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405.1pt;margin-top:3.15pt;width:77pt;height:49.45pt;z-index:-251654656;mso-position-horizontal-relative:text;mso-position-vertical-relative:text">
            <v:imagedata r:id="rId10" o:title=""/>
          </v:shape>
          <o:OLEObject Type="Embed" ProgID="Word.Document.12" ShapeID="_x0000_s2050" DrawAspect="Icon" ObjectID="_1801307376" r:id="rId11">
            <o:FieldCodes>\s</o:FieldCodes>
          </o:OLEObject>
        </w:object>
      </w:r>
    </w:p>
    <w:p w14:paraId="43B36D20" w14:textId="1C5CC08F" w:rsidR="006118F6" w:rsidRDefault="006118F6" w:rsidP="006118F6">
      <w:pPr>
        <w:pStyle w:val="ListParagraph"/>
        <w:numPr>
          <w:ilvl w:val="0"/>
          <w:numId w:val="19"/>
        </w:numPr>
        <w:spacing w:before="240"/>
        <w:ind w:left="714" w:right="1174" w:hanging="357"/>
        <w:jc w:val="both"/>
        <w:rPr>
          <w:rFonts w:asciiTheme="minorHAnsi" w:hAnsiTheme="minorHAnsi" w:cstheme="minorHAnsi"/>
          <w:bCs/>
          <w:sz w:val="28"/>
          <w:szCs w:val="28"/>
        </w:rPr>
      </w:pPr>
      <w:r w:rsidRPr="00757987">
        <w:rPr>
          <w:rFonts w:asciiTheme="minorHAnsi" w:hAnsiTheme="minorHAnsi" w:cstheme="minorHAnsi"/>
          <w:bCs/>
          <w:sz w:val="28"/>
          <w:szCs w:val="28"/>
        </w:rPr>
        <w:t>Enterprise creation</w:t>
      </w:r>
    </w:p>
    <w:p w14:paraId="556E3147" w14:textId="5C3AA8D1" w:rsidR="006118F6" w:rsidRPr="00C870E3" w:rsidRDefault="00000000" w:rsidP="006118F6">
      <w:pPr>
        <w:pStyle w:val="ListParagraph"/>
        <w:numPr>
          <w:ilvl w:val="0"/>
          <w:numId w:val="18"/>
        </w:numPr>
        <w:spacing w:line="366" w:lineRule="exact"/>
        <w:ind w:right="1171"/>
        <w:jc w:val="both"/>
        <w:rPr>
          <w:rFonts w:asciiTheme="minorHAnsi" w:hAnsiTheme="minorHAnsi" w:cstheme="minorHAnsi"/>
          <w:bCs/>
          <w:sz w:val="28"/>
          <w:szCs w:val="28"/>
        </w:rPr>
      </w:pPr>
      <w:r>
        <w:rPr>
          <w:rFonts w:cstheme="minorHAnsi"/>
          <w:bCs/>
          <w:noProof/>
          <w:sz w:val="28"/>
          <w:szCs w:val="28"/>
        </w:rPr>
        <w:object w:dxaOrig="1440" w:dyaOrig="1440" w14:anchorId="41C31826">
          <v:shape id="_x0000_s2053" type="#_x0000_t75" style="position:absolute;left:0;text-align:left;margin-left:403.35pt;margin-top:1.05pt;width:76.5pt;height:49.5pt;z-index:251667968;mso-position-horizontal-relative:text;mso-position-vertical-relative:text" wrapcoords="7412 655 6565 3273 6353 8509 8682 11127 424 11455 424 14727 8894 16364 5506 16364 4659 17018 4659 18982 13765 18982 16518 18655 16729 16364 15247 16364 20753 14400 20329 11782 11647 11127 12706 7855 12282 2945 11012 655 7412 655">
            <v:imagedata r:id="rId12" o:title=""/>
            <w10:wrap type="tight"/>
          </v:shape>
          <o:OLEObject Type="Embed" ProgID="PowerPoint.Show.12" ShapeID="_x0000_s2053" DrawAspect="Icon" ObjectID="_1801307377" r:id="rId13"/>
        </w:object>
      </w:r>
      <w:r w:rsidR="006118F6" w:rsidRPr="00C870E3">
        <w:rPr>
          <w:rFonts w:asciiTheme="minorHAnsi" w:hAnsiTheme="minorHAnsi" w:cstheme="minorHAnsi"/>
          <w:bCs/>
          <w:sz w:val="28"/>
          <w:szCs w:val="28"/>
        </w:rPr>
        <w:t>FRea_JAP_2_Toolbox_</w:t>
      </w:r>
      <w:bookmarkStart w:id="5" w:name="_Hlk181949911"/>
      <w:r w:rsidR="006118F6" w:rsidRPr="00C870E3">
        <w:rPr>
          <w:rFonts w:asciiTheme="minorHAnsi" w:hAnsiTheme="minorHAnsi" w:cstheme="minorHAnsi"/>
          <w:bCs/>
          <w:sz w:val="28"/>
          <w:szCs w:val="28"/>
        </w:rPr>
        <w:t>ENTERPRISE CREATION GUIDE</w:t>
      </w:r>
      <w:bookmarkEnd w:id="5"/>
      <w:r w:rsidR="005942DF">
        <w:rPr>
          <w:rFonts w:asciiTheme="minorHAnsi" w:hAnsiTheme="minorHAnsi" w:cstheme="minorHAnsi"/>
          <w:bCs/>
          <w:sz w:val="28"/>
          <w:szCs w:val="28"/>
        </w:rPr>
        <w:t xml:space="preserve">   </w:t>
      </w:r>
    </w:p>
    <w:p w14:paraId="7F6543A9" w14:textId="794EB9CB" w:rsidR="006118F6" w:rsidRPr="00C870E3" w:rsidRDefault="006118F6" w:rsidP="006118F6">
      <w:pPr>
        <w:pStyle w:val="ListParagraph"/>
        <w:numPr>
          <w:ilvl w:val="0"/>
          <w:numId w:val="18"/>
        </w:numPr>
        <w:spacing w:line="366" w:lineRule="exact"/>
        <w:ind w:right="1171"/>
        <w:jc w:val="both"/>
        <w:rPr>
          <w:rFonts w:asciiTheme="minorHAnsi" w:hAnsiTheme="minorHAnsi" w:cstheme="minorHAnsi"/>
          <w:bCs/>
          <w:sz w:val="28"/>
          <w:szCs w:val="28"/>
        </w:rPr>
      </w:pPr>
      <w:r w:rsidRPr="00C870E3">
        <w:rPr>
          <w:rFonts w:asciiTheme="minorHAnsi" w:hAnsiTheme="minorHAnsi" w:cstheme="minorHAnsi"/>
          <w:bCs/>
          <w:sz w:val="28"/>
          <w:szCs w:val="28"/>
        </w:rPr>
        <w:t>FRea_JAP_2_Toolbox_ENTERPRISE CREATION GUIDE.ppt</w:t>
      </w:r>
    </w:p>
    <w:p w14:paraId="6AE1A68C" w14:textId="237197F0" w:rsidR="006118F6" w:rsidRDefault="00000000" w:rsidP="006118F6">
      <w:pPr>
        <w:spacing w:line="366" w:lineRule="exact"/>
        <w:ind w:right="1171"/>
        <w:jc w:val="both"/>
        <w:rPr>
          <w:rFonts w:asciiTheme="minorHAnsi" w:hAnsiTheme="minorHAnsi" w:cstheme="minorHAnsi"/>
          <w:bCs/>
          <w:sz w:val="28"/>
          <w:szCs w:val="28"/>
        </w:rPr>
      </w:pPr>
      <w:r>
        <w:rPr>
          <w:rFonts w:cstheme="minorHAnsi"/>
          <w:bCs/>
          <w:noProof/>
          <w:sz w:val="28"/>
          <w:szCs w:val="28"/>
        </w:rPr>
        <w:object w:dxaOrig="1440" w:dyaOrig="1440" w14:anchorId="2D658BEA">
          <v:shape id="_x0000_s2051" type="#_x0000_t75" style="position:absolute;left:0;text-align:left;margin-left:432.75pt;margin-top:13.95pt;width:77.05pt;height:49.45pt;z-index:251663872;mso-position-horizontal-relative:text;mso-position-vertical-relative:text" wrapcoords="7340 655 6501 3273 6291 8509 8598 11127 210 11455 0 13745 1887 16364 -210 16364 -210 18655 629 18982 2307 18982 17616 18982 21600 18327 21600 12764 19503 11782 10695 11127 11744 11127 12792 8182 12373 2945 11115 655 7340 655">
            <v:imagedata r:id="rId14" o:title=""/>
            <w10:wrap type="tight"/>
          </v:shape>
          <o:OLEObject Type="Embed" ProgID="Word.Document.12" ShapeID="_x0000_s2051" DrawAspect="Icon" ObjectID="_1801307378" r:id="rId15">
            <o:FieldCodes>\s</o:FieldCodes>
          </o:OLEObject>
        </w:object>
      </w:r>
    </w:p>
    <w:p w14:paraId="6DBF484F" w14:textId="09CD48E1" w:rsidR="006118F6" w:rsidRDefault="006118F6" w:rsidP="006118F6">
      <w:pPr>
        <w:pStyle w:val="ListParagraph"/>
        <w:numPr>
          <w:ilvl w:val="0"/>
          <w:numId w:val="19"/>
        </w:numPr>
        <w:spacing w:line="366" w:lineRule="exact"/>
        <w:ind w:right="1171"/>
        <w:jc w:val="both"/>
        <w:rPr>
          <w:rFonts w:asciiTheme="minorHAnsi" w:hAnsiTheme="minorHAnsi" w:cstheme="minorHAnsi"/>
          <w:bCs/>
          <w:sz w:val="28"/>
          <w:szCs w:val="28"/>
        </w:rPr>
      </w:pPr>
      <w:r w:rsidRPr="00757987">
        <w:rPr>
          <w:rFonts w:asciiTheme="minorHAnsi" w:hAnsiTheme="minorHAnsi" w:cstheme="minorHAnsi"/>
          <w:bCs/>
          <w:sz w:val="28"/>
          <w:szCs w:val="28"/>
        </w:rPr>
        <w:t>Finance &amp; Funding Opportunities</w:t>
      </w:r>
    </w:p>
    <w:p w14:paraId="5E45FDDA" w14:textId="5866EBE4" w:rsidR="006118F6" w:rsidRPr="00C870E3" w:rsidRDefault="006118F6" w:rsidP="006118F6">
      <w:pPr>
        <w:pStyle w:val="ListParagraph"/>
        <w:numPr>
          <w:ilvl w:val="0"/>
          <w:numId w:val="18"/>
        </w:numPr>
        <w:spacing w:line="366" w:lineRule="exact"/>
        <w:jc w:val="both"/>
        <w:rPr>
          <w:rFonts w:asciiTheme="minorHAnsi" w:hAnsiTheme="minorHAnsi" w:cstheme="minorHAnsi"/>
          <w:bCs/>
          <w:sz w:val="28"/>
          <w:szCs w:val="28"/>
        </w:rPr>
      </w:pPr>
      <w:r w:rsidRPr="00C870E3">
        <w:rPr>
          <w:rFonts w:asciiTheme="minorHAnsi" w:hAnsiTheme="minorHAnsi" w:cstheme="minorHAnsi"/>
          <w:bCs/>
          <w:sz w:val="28"/>
          <w:szCs w:val="28"/>
        </w:rPr>
        <w:t>FRea_JAP_2_Toolbox_SYNTHESIS</w:t>
      </w:r>
      <w:bookmarkStart w:id="6" w:name="_Hlk181949932"/>
      <w:r w:rsidR="005942DF">
        <w:rPr>
          <w:rFonts w:asciiTheme="minorHAnsi" w:hAnsiTheme="minorHAnsi" w:cstheme="minorHAnsi"/>
          <w:bCs/>
          <w:sz w:val="28"/>
          <w:szCs w:val="28"/>
        </w:rPr>
        <w:t xml:space="preserve"> </w:t>
      </w:r>
      <w:r w:rsidRPr="00C870E3">
        <w:rPr>
          <w:rFonts w:asciiTheme="minorHAnsi" w:hAnsiTheme="minorHAnsi" w:cstheme="minorHAnsi"/>
          <w:bCs/>
          <w:sz w:val="28"/>
          <w:szCs w:val="28"/>
        </w:rPr>
        <w:t>ON FUNDING OPPORTUNITIES</w:t>
      </w:r>
      <w:bookmarkEnd w:id="6"/>
    </w:p>
    <w:p w14:paraId="7B836AB3" w14:textId="77777777" w:rsidR="00A60A0D" w:rsidRDefault="00A60A0D" w:rsidP="00A60A0D">
      <w:pPr>
        <w:spacing w:line="366" w:lineRule="exact"/>
        <w:jc w:val="both"/>
        <w:rPr>
          <w:rFonts w:asciiTheme="minorHAnsi" w:hAnsiTheme="minorHAnsi" w:cstheme="minorHAnsi"/>
          <w:bCs/>
          <w:sz w:val="28"/>
          <w:szCs w:val="28"/>
        </w:rPr>
      </w:pPr>
    </w:p>
    <w:p w14:paraId="774858E5" w14:textId="77777777" w:rsidR="00DA0A6E" w:rsidRDefault="00DA0A6E" w:rsidP="00A60A0D">
      <w:pPr>
        <w:spacing w:line="366" w:lineRule="exact"/>
        <w:jc w:val="both"/>
        <w:rPr>
          <w:rFonts w:asciiTheme="minorHAnsi" w:hAnsiTheme="minorHAnsi" w:cstheme="minorHAnsi"/>
          <w:bCs/>
          <w:sz w:val="28"/>
          <w:szCs w:val="28"/>
        </w:rPr>
      </w:pPr>
    </w:p>
    <w:p w14:paraId="01CE76CC" w14:textId="77777777" w:rsidR="00A60A0D" w:rsidRDefault="00A60A0D" w:rsidP="00A60A0D">
      <w:pPr>
        <w:spacing w:line="366" w:lineRule="exact"/>
        <w:jc w:val="both"/>
        <w:rPr>
          <w:rFonts w:asciiTheme="minorHAnsi" w:hAnsiTheme="minorHAnsi" w:cstheme="minorHAnsi"/>
          <w:bCs/>
          <w:sz w:val="28"/>
          <w:szCs w:val="28"/>
        </w:rPr>
      </w:pPr>
    </w:p>
    <w:p w14:paraId="2489D2C7" w14:textId="77777777" w:rsidR="00A94B3B" w:rsidRDefault="00A94B3B" w:rsidP="00A60A0D">
      <w:pPr>
        <w:spacing w:line="366" w:lineRule="exact"/>
        <w:jc w:val="both"/>
        <w:rPr>
          <w:rFonts w:asciiTheme="minorHAnsi" w:hAnsiTheme="minorHAnsi" w:cstheme="minorHAnsi"/>
          <w:bCs/>
          <w:sz w:val="28"/>
          <w:szCs w:val="28"/>
        </w:rPr>
      </w:pPr>
    </w:p>
    <w:p w14:paraId="69B1322E" w14:textId="77777777" w:rsidR="00A94B3B" w:rsidRDefault="00A94B3B" w:rsidP="00A60A0D">
      <w:pPr>
        <w:spacing w:line="366" w:lineRule="exact"/>
        <w:jc w:val="both"/>
        <w:rPr>
          <w:rFonts w:asciiTheme="minorHAnsi" w:hAnsiTheme="minorHAnsi" w:cstheme="minorHAnsi"/>
          <w:bCs/>
          <w:sz w:val="28"/>
          <w:szCs w:val="28"/>
        </w:rPr>
      </w:pPr>
    </w:p>
    <w:p w14:paraId="46387B5A" w14:textId="77777777" w:rsidR="00A60A0D" w:rsidRPr="00A60A0D" w:rsidRDefault="00A60A0D" w:rsidP="00A60A0D">
      <w:pPr>
        <w:spacing w:line="366" w:lineRule="exact"/>
        <w:jc w:val="both"/>
        <w:rPr>
          <w:rFonts w:asciiTheme="minorHAnsi" w:hAnsiTheme="minorHAnsi" w:cstheme="minorHAnsi"/>
          <w:bCs/>
          <w:sz w:val="28"/>
          <w:szCs w:val="28"/>
        </w:rPr>
      </w:pPr>
    </w:p>
    <w:p w14:paraId="317C50A6" w14:textId="77777777" w:rsidR="006118F6" w:rsidRDefault="006118F6" w:rsidP="006118F6">
      <w:pPr>
        <w:spacing w:line="366" w:lineRule="exact"/>
        <w:ind w:right="1171"/>
        <w:jc w:val="both"/>
        <w:rPr>
          <w:rFonts w:asciiTheme="minorHAnsi" w:hAnsiTheme="minorHAnsi" w:cstheme="minorHAnsi"/>
          <w:bCs/>
          <w:sz w:val="28"/>
          <w:szCs w:val="28"/>
        </w:rPr>
      </w:pPr>
    </w:p>
    <w:p w14:paraId="092EB52B" w14:textId="119B2B2B" w:rsidR="006118F6" w:rsidRDefault="00000000" w:rsidP="006118F6">
      <w:pPr>
        <w:pStyle w:val="ListParagraph"/>
        <w:numPr>
          <w:ilvl w:val="0"/>
          <w:numId w:val="19"/>
        </w:numPr>
        <w:spacing w:line="366" w:lineRule="exact"/>
        <w:ind w:right="1171"/>
        <w:jc w:val="both"/>
        <w:rPr>
          <w:rFonts w:asciiTheme="minorHAnsi" w:hAnsiTheme="minorHAnsi" w:cstheme="minorHAnsi"/>
          <w:bCs/>
          <w:sz w:val="28"/>
          <w:szCs w:val="28"/>
        </w:rPr>
      </w:pPr>
      <w:bookmarkStart w:id="7" w:name="_Hlk181949956"/>
      <w:r>
        <w:rPr>
          <w:rFonts w:cstheme="minorHAnsi"/>
          <w:bCs/>
          <w:noProof/>
          <w:sz w:val="28"/>
          <w:szCs w:val="28"/>
        </w:rPr>
        <w:object w:dxaOrig="1440" w:dyaOrig="1440" w14:anchorId="13AA8E6A">
          <v:shape id="_x0000_s2052" type="#_x0000_t75" style="position:absolute;left:0;text-align:left;margin-left:379.25pt;margin-top:-15.9pt;width:77pt;height:49.45pt;z-index:251665920;mso-position-horizontal-relative:text;mso-position-vertical-relative:text" wrapcoords="7340 655 6501 3273 6291 8509 8598 11127 210 11455 0 13745 2097 16364 -210 16364 -210 18655 629 18982 2307 18982 21390 18655 21600 16364 20761 11782 11744 11127 12792 8182 12373 2945 11115 655 7340 655">
            <v:imagedata r:id="rId16" o:title=""/>
            <w10:wrap type="tight"/>
          </v:shape>
          <o:OLEObject Type="Embed" ProgID="Word.Document.12" ShapeID="_x0000_s2052" DrawAspect="Icon" ObjectID="_1801307379" r:id="rId17">
            <o:FieldCodes>\s</o:FieldCodes>
          </o:OLEObject>
        </w:object>
      </w:r>
      <w:r w:rsidR="006118F6" w:rsidRPr="00757987">
        <w:rPr>
          <w:rFonts w:asciiTheme="minorHAnsi" w:hAnsiTheme="minorHAnsi" w:cstheme="minorHAnsi"/>
          <w:bCs/>
          <w:sz w:val="28"/>
          <w:szCs w:val="28"/>
        </w:rPr>
        <w:t>Communication Tips &amp; Tricks</w:t>
      </w:r>
    </w:p>
    <w:bookmarkEnd w:id="7"/>
    <w:p w14:paraId="5FE8E353" w14:textId="247AA06F" w:rsidR="006118F6" w:rsidRDefault="00000000" w:rsidP="006118F6">
      <w:pPr>
        <w:pStyle w:val="ListParagraph"/>
        <w:numPr>
          <w:ilvl w:val="0"/>
          <w:numId w:val="18"/>
        </w:numPr>
        <w:spacing w:line="366" w:lineRule="exact"/>
        <w:ind w:right="1171"/>
        <w:jc w:val="both"/>
        <w:rPr>
          <w:rFonts w:asciiTheme="minorHAnsi" w:hAnsiTheme="minorHAnsi" w:cstheme="minorHAnsi"/>
          <w:bCs/>
          <w:sz w:val="28"/>
          <w:szCs w:val="28"/>
        </w:rPr>
      </w:pPr>
      <w:r>
        <w:rPr>
          <w:rFonts w:cstheme="minorHAnsi"/>
          <w:bCs/>
          <w:noProof/>
          <w:sz w:val="28"/>
          <w:szCs w:val="28"/>
        </w:rPr>
        <w:object w:dxaOrig="1440" w:dyaOrig="1440" w14:anchorId="5EF97B34">
          <v:shape id="_x0000_s2054" type="#_x0000_t75" style="position:absolute;left:0;text-align:left;margin-left:358.3pt;margin-top:16.75pt;width:76.5pt;height:49.5pt;z-index:251670016;mso-position-horizontal-relative:text;mso-position-vertical-relative:text" wrapcoords="7412 655 6565 3273 6353 8509 8682 11127 424 11455 212 14073 3600 16364 -212 16364 0 18655 12494 18982 14188 18982 21388 18655 21600 16691 20753 16364 21176 12109 20118 11455 11647 11127 12706 7855 12282 2945 11012 655 7412 655">
            <v:imagedata r:id="rId18" o:title=""/>
            <w10:wrap type="tight"/>
          </v:shape>
          <o:OLEObject Type="Embed" ProgID="Excel.Sheet.12" ShapeID="_x0000_s2054" DrawAspect="Icon" ObjectID="_1801307380" r:id="rId19"/>
        </w:object>
      </w:r>
      <w:r w:rsidR="006118F6" w:rsidRPr="00207581">
        <w:rPr>
          <w:rFonts w:asciiTheme="minorHAnsi" w:hAnsiTheme="minorHAnsi" w:cstheme="minorHAnsi"/>
          <w:bCs/>
          <w:sz w:val="28"/>
          <w:szCs w:val="28"/>
        </w:rPr>
        <w:t>FRea_JAP_2_Toolbox_Communication Tips &amp; Tricks</w:t>
      </w:r>
    </w:p>
    <w:p w14:paraId="0465C38B" w14:textId="322A869A" w:rsidR="006118F6" w:rsidRPr="00757987" w:rsidRDefault="006118F6" w:rsidP="006118F6">
      <w:pPr>
        <w:pStyle w:val="ListParagraph"/>
        <w:numPr>
          <w:ilvl w:val="0"/>
          <w:numId w:val="18"/>
        </w:numPr>
        <w:spacing w:line="366" w:lineRule="exact"/>
        <w:ind w:right="1171"/>
        <w:jc w:val="both"/>
        <w:rPr>
          <w:rFonts w:asciiTheme="minorHAnsi" w:hAnsiTheme="minorHAnsi" w:cstheme="minorHAnsi"/>
          <w:bCs/>
          <w:sz w:val="28"/>
          <w:szCs w:val="28"/>
        </w:rPr>
      </w:pPr>
      <w:proofErr w:type="spellStart"/>
      <w:r w:rsidRPr="00207581">
        <w:rPr>
          <w:rFonts w:asciiTheme="minorHAnsi" w:hAnsiTheme="minorHAnsi" w:cstheme="minorHAnsi"/>
          <w:bCs/>
          <w:sz w:val="28"/>
          <w:szCs w:val="28"/>
        </w:rPr>
        <w:t>FRea_Communication</w:t>
      </w:r>
      <w:proofErr w:type="spellEnd"/>
      <w:r w:rsidRPr="00207581">
        <w:rPr>
          <w:rFonts w:asciiTheme="minorHAnsi" w:hAnsiTheme="minorHAnsi" w:cstheme="minorHAnsi"/>
          <w:bCs/>
          <w:sz w:val="28"/>
          <w:szCs w:val="28"/>
        </w:rPr>
        <w:t xml:space="preserve"> Activities_tool</w:t>
      </w:r>
      <w:r>
        <w:rPr>
          <w:rFonts w:asciiTheme="minorHAnsi" w:hAnsiTheme="minorHAnsi" w:cstheme="minorHAnsi"/>
          <w:bCs/>
          <w:sz w:val="28"/>
          <w:szCs w:val="28"/>
        </w:rPr>
        <w:t>.xls</w:t>
      </w:r>
    </w:p>
    <w:p w14:paraId="277AC638" w14:textId="77777777" w:rsidR="00700FF7" w:rsidRDefault="00700FF7" w:rsidP="006118F6">
      <w:pPr>
        <w:spacing w:line="366" w:lineRule="exact"/>
        <w:ind w:right="1171"/>
        <w:jc w:val="both"/>
        <w:rPr>
          <w:rFonts w:asciiTheme="minorHAnsi" w:hAnsiTheme="minorHAnsi" w:cstheme="minorHAnsi"/>
          <w:bCs/>
          <w:sz w:val="28"/>
          <w:szCs w:val="28"/>
        </w:rPr>
      </w:pPr>
    </w:p>
    <w:p w14:paraId="716E53FA" w14:textId="734BC8D8" w:rsidR="00700FF7" w:rsidRDefault="00000000" w:rsidP="006118F6">
      <w:pPr>
        <w:spacing w:line="366" w:lineRule="exact"/>
        <w:ind w:right="1171"/>
        <w:jc w:val="both"/>
        <w:rPr>
          <w:rFonts w:asciiTheme="minorHAnsi" w:hAnsiTheme="minorHAnsi" w:cstheme="minorHAnsi"/>
          <w:bCs/>
          <w:sz w:val="28"/>
          <w:szCs w:val="28"/>
        </w:rPr>
      </w:pPr>
      <w:r>
        <w:rPr>
          <w:rFonts w:cstheme="minorHAnsi"/>
          <w:bCs/>
          <w:noProof/>
          <w:sz w:val="28"/>
          <w:szCs w:val="28"/>
        </w:rPr>
        <w:object w:dxaOrig="1440" w:dyaOrig="1440" w14:anchorId="46A4C215">
          <v:shape id="_x0000_s2056" type="#_x0000_t75" style="position:absolute;left:0;text-align:left;margin-left:374.25pt;margin-top:13.3pt;width:76.5pt;height:49.5pt;z-index:251672064;mso-position-horizontal-relative:text;mso-position-vertical-relative:text" wrapcoords="7412 655 6565 3273 6353 8509 8682 11127 212 11455 0 13745 1906 16364 -212 16364 -212 18655 635 18982 13129 18982 21176 18655 21600 16691 21388 12436 19694 11782 10800 11127 11647 11127 12706 7855 12282 2945 11012 655 7412 655">
            <v:imagedata r:id="rId20" o:title=""/>
            <w10:wrap type="tight"/>
          </v:shape>
          <o:OLEObject Type="Embed" ProgID="Word.Document.12" ShapeID="_x0000_s2056" DrawAspect="Icon" ObjectID="_1801307381" r:id="rId21">
            <o:FieldCodes>\s</o:FieldCodes>
          </o:OLEObject>
        </w:object>
      </w:r>
    </w:p>
    <w:p w14:paraId="0210AA97" w14:textId="1067A5AE" w:rsidR="006118F6" w:rsidRDefault="006118F6" w:rsidP="006118F6">
      <w:pPr>
        <w:pStyle w:val="ListParagraph"/>
        <w:numPr>
          <w:ilvl w:val="0"/>
          <w:numId w:val="19"/>
        </w:numPr>
        <w:spacing w:line="366" w:lineRule="exact"/>
        <w:ind w:right="1171"/>
        <w:jc w:val="both"/>
        <w:rPr>
          <w:rFonts w:asciiTheme="minorHAnsi" w:hAnsiTheme="minorHAnsi" w:cstheme="minorHAnsi"/>
          <w:bCs/>
          <w:sz w:val="28"/>
          <w:szCs w:val="28"/>
        </w:rPr>
      </w:pPr>
      <w:bookmarkStart w:id="8" w:name="_Hlk181950017"/>
      <w:r w:rsidRPr="00757987">
        <w:rPr>
          <w:rFonts w:asciiTheme="minorHAnsi" w:hAnsiTheme="minorHAnsi" w:cstheme="minorHAnsi"/>
          <w:bCs/>
          <w:sz w:val="28"/>
          <w:szCs w:val="28"/>
        </w:rPr>
        <w:t>Project management &amp; Handbook</w:t>
      </w:r>
    </w:p>
    <w:bookmarkEnd w:id="8"/>
    <w:p w14:paraId="546D1774" w14:textId="40DAAD39" w:rsidR="006118F6" w:rsidRDefault="006118F6" w:rsidP="006118F6">
      <w:pPr>
        <w:pStyle w:val="ListParagraph"/>
        <w:numPr>
          <w:ilvl w:val="0"/>
          <w:numId w:val="18"/>
        </w:numPr>
        <w:spacing w:line="366" w:lineRule="exact"/>
        <w:ind w:right="1171"/>
        <w:jc w:val="both"/>
        <w:rPr>
          <w:rFonts w:asciiTheme="minorHAnsi" w:hAnsiTheme="minorHAnsi" w:cstheme="minorHAnsi"/>
          <w:bCs/>
          <w:sz w:val="28"/>
          <w:szCs w:val="28"/>
        </w:rPr>
      </w:pPr>
      <w:r w:rsidRPr="00207581">
        <w:rPr>
          <w:rFonts w:asciiTheme="minorHAnsi" w:hAnsiTheme="minorHAnsi" w:cstheme="minorHAnsi"/>
          <w:bCs/>
          <w:sz w:val="28"/>
          <w:szCs w:val="28"/>
        </w:rPr>
        <w:t xml:space="preserve">FRea_JAP_2_Toolbox_Project </w:t>
      </w:r>
      <w:proofErr w:type="spellStart"/>
      <w:r w:rsidRPr="00207581">
        <w:rPr>
          <w:rFonts w:asciiTheme="minorHAnsi" w:hAnsiTheme="minorHAnsi" w:cstheme="minorHAnsi"/>
          <w:bCs/>
          <w:sz w:val="28"/>
          <w:szCs w:val="28"/>
        </w:rPr>
        <w:t>mgmt</w:t>
      </w:r>
      <w:proofErr w:type="spellEnd"/>
      <w:r w:rsidRPr="00207581">
        <w:rPr>
          <w:rFonts w:asciiTheme="minorHAnsi" w:hAnsiTheme="minorHAnsi" w:cstheme="minorHAnsi"/>
          <w:bCs/>
          <w:sz w:val="28"/>
          <w:szCs w:val="28"/>
        </w:rPr>
        <w:t xml:space="preserve"> &amp; Handbook</w:t>
      </w:r>
    </w:p>
    <w:p w14:paraId="30950E8C" w14:textId="77777777" w:rsidR="00C65942" w:rsidRDefault="00C65942" w:rsidP="00C65942">
      <w:pPr>
        <w:spacing w:line="366" w:lineRule="exact"/>
        <w:ind w:right="1171"/>
        <w:jc w:val="both"/>
        <w:rPr>
          <w:rFonts w:asciiTheme="minorHAnsi" w:hAnsiTheme="minorHAnsi" w:cstheme="minorHAnsi"/>
          <w:bCs/>
          <w:sz w:val="28"/>
          <w:szCs w:val="28"/>
        </w:rPr>
      </w:pPr>
    </w:p>
    <w:p w14:paraId="27288C9C" w14:textId="59A6FAB6" w:rsidR="006118F6" w:rsidRDefault="006118F6">
      <w:pPr>
        <w:rPr>
          <w:rFonts w:asciiTheme="minorHAnsi" w:hAnsiTheme="minorHAnsi" w:cstheme="minorHAnsi"/>
          <w:bCs/>
          <w:sz w:val="28"/>
          <w:szCs w:val="28"/>
        </w:rPr>
      </w:pPr>
      <w:r>
        <w:rPr>
          <w:rFonts w:asciiTheme="minorHAnsi" w:hAnsiTheme="minorHAnsi" w:cstheme="minorHAnsi"/>
          <w:bCs/>
          <w:sz w:val="28"/>
          <w:szCs w:val="28"/>
        </w:rPr>
        <w:br w:type="page"/>
      </w:r>
    </w:p>
    <w:p w14:paraId="75ED0CBD" w14:textId="77777777" w:rsidR="006118F6" w:rsidRDefault="006118F6" w:rsidP="00E72659">
      <w:pPr>
        <w:spacing w:line="366" w:lineRule="exact"/>
        <w:jc w:val="both"/>
        <w:rPr>
          <w:rFonts w:asciiTheme="minorHAnsi" w:hAnsiTheme="minorHAnsi" w:cstheme="minorHAnsi"/>
          <w:bCs/>
          <w:sz w:val="28"/>
          <w:szCs w:val="28"/>
        </w:rPr>
      </w:pPr>
    </w:p>
    <w:p w14:paraId="17EC0C04" w14:textId="6F52C5FF" w:rsidR="00E72659" w:rsidRDefault="00E72659" w:rsidP="00E72659">
      <w:pPr>
        <w:pStyle w:val="Heading1"/>
        <w:numPr>
          <w:ilvl w:val="0"/>
          <w:numId w:val="10"/>
        </w:numPr>
        <w:ind w:left="426" w:right="-1" w:hanging="426"/>
      </w:pPr>
      <w:bookmarkStart w:id="9" w:name="_Toc181958272"/>
      <w:r>
        <w:t>Testing step</w:t>
      </w:r>
      <w:bookmarkEnd w:id="9"/>
    </w:p>
    <w:p w14:paraId="5595B2BE" w14:textId="77777777" w:rsidR="00E72659" w:rsidRPr="00504454" w:rsidRDefault="00E72659" w:rsidP="00E72659">
      <w:pPr>
        <w:jc w:val="both"/>
      </w:pPr>
    </w:p>
    <w:p w14:paraId="43A0B077" w14:textId="762C1B2E" w:rsidR="006118F6" w:rsidRDefault="006118F6" w:rsidP="006118F6">
      <w:pPr>
        <w:spacing w:line="366" w:lineRule="exact"/>
        <w:jc w:val="both"/>
        <w:rPr>
          <w:rFonts w:asciiTheme="minorHAnsi" w:hAnsiTheme="minorHAnsi" w:cstheme="minorHAnsi"/>
          <w:bCs/>
          <w:sz w:val="28"/>
          <w:szCs w:val="28"/>
        </w:rPr>
      </w:pPr>
      <w:r w:rsidRPr="00006946">
        <w:rPr>
          <w:rFonts w:asciiTheme="minorHAnsi" w:hAnsiTheme="minorHAnsi" w:cstheme="minorHAnsi"/>
          <w:bCs/>
          <w:sz w:val="28"/>
          <w:szCs w:val="28"/>
        </w:rPr>
        <w:t xml:space="preserve">Based on the toolbox available from the previous step, a concept test for the model of services </w:t>
      </w:r>
      <w:r w:rsidR="008E3C28">
        <w:rPr>
          <w:rFonts w:asciiTheme="minorHAnsi" w:hAnsiTheme="minorHAnsi" w:cstheme="minorHAnsi"/>
          <w:bCs/>
          <w:sz w:val="28"/>
          <w:szCs w:val="28"/>
        </w:rPr>
        <w:t>has been</w:t>
      </w:r>
      <w:r w:rsidRPr="00006946">
        <w:rPr>
          <w:rFonts w:asciiTheme="minorHAnsi" w:hAnsiTheme="minorHAnsi" w:cstheme="minorHAnsi"/>
          <w:bCs/>
          <w:sz w:val="28"/>
          <w:szCs w:val="28"/>
        </w:rPr>
        <w:t xml:space="preserve"> implemented. Practical tests </w:t>
      </w:r>
      <w:r w:rsidR="008E3C28">
        <w:rPr>
          <w:rFonts w:asciiTheme="minorHAnsi" w:hAnsiTheme="minorHAnsi" w:cstheme="minorHAnsi"/>
          <w:bCs/>
          <w:sz w:val="28"/>
          <w:szCs w:val="28"/>
        </w:rPr>
        <w:t xml:space="preserve">have been </w:t>
      </w:r>
      <w:r w:rsidRPr="00006946">
        <w:rPr>
          <w:rFonts w:asciiTheme="minorHAnsi" w:hAnsiTheme="minorHAnsi" w:cstheme="minorHAnsi"/>
          <w:bCs/>
          <w:sz w:val="28"/>
          <w:szCs w:val="28"/>
        </w:rPr>
        <w:t>made on those hospitality operators able to deepen the characteristics of its business environment and access to a set of highly operational services,</w:t>
      </w:r>
      <w:r>
        <w:rPr>
          <w:rFonts w:asciiTheme="minorHAnsi" w:hAnsiTheme="minorHAnsi" w:cstheme="minorHAnsi"/>
          <w:bCs/>
          <w:sz w:val="28"/>
          <w:szCs w:val="28"/>
        </w:rPr>
        <w:t xml:space="preserve"> </w:t>
      </w:r>
      <w:r w:rsidRPr="00006946">
        <w:rPr>
          <w:rFonts w:asciiTheme="minorHAnsi" w:hAnsiTheme="minorHAnsi" w:cstheme="minorHAnsi"/>
          <w:bCs/>
          <w:sz w:val="28"/>
          <w:szCs w:val="28"/>
        </w:rPr>
        <w:t xml:space="preserve">such as business creation, developed mainly through digital marketing solutions (internet pages, online folder sharing, thematic database, single meetings, networking assistance). </w:t>
      </w:r>
    </w:p>
    <w:p w14:paraId="069EB09B" w14:textId="13533593" w:rsidR="006118F6" w:rsidRDefault="006118F6" w:rsidP="006118F6">
      <w:pPr>
        <w:spacing w:line="366" w:lineRule="exact"/>
        <w:jc w:val="both"/>
        <w:rPr>
          <w:rFonts w:asciiTheme="minorHAnsi" w:hAnsiTheme="minorHAnsi" w:cstheme="minorHAnsi"/>
          <w:bCs/>
          <w:sz w:val="28"/>
          <w:szCs w:val="28"/>
        </w:rPr>
      </w:pPr>
      <w:r w:rsidRPr="00006946">
        <w:rPr>
          <w:rFonts w:asciiTheme="minorHAnsi" w:hAnsiTheme="minorHAnsi" w:cstheme="minorHAnsi"/>
          <w:bCs/>
          <w:sz w:val="28"/>
          <w:szCs w:val="28"/>
        </w:rPr>
        <w:t xml:space="preserve">The aim </w:t>
      </w:r>
      <w:r w:rsidR="008E3C28">
        <w:rPr>
          <w:rFonts w:asciiTheme="minorHAnsi" w:hAnsiTheme="minorHAnsi" w:cstheme="minorHAnsi"/>
          <w:bCs/>
          <w:sz w:val="28"/>
          <w:szCs w:val="28"/>
        </w:rPr>
        <w:t xml:space="preserve">has been </w:t>
      </w:r>
      <w:r w:rsidRPr="00006946">
        <w:rPr>
          <w:rFonts w:asciiTheme="minorHAnsi" w:hAnsiTheme="minorHAnsi" w:cstheme="minorHAnsi"/>
          <w:bCs/>
          <w:sz w:val="28"/>
          <w:szCs w:val="28"/>
        </w:rPr>
        <w:t xml:space="preserve">to prevent aspiring entrepreneurs from neglecting problematic aspects connected to the activity they intend to carry out. Importance </w:t>
      </w:r>
      <w:r w:rsidR="008E3C28">
        <w:rPr>
          <w:rFonts w:asciiTheme="minorHAnsi" w:hAnsiTheme="minorHAnsi" w:cstheme="minorHAnsi"/>
          <w:bCs/>
          <w:sz w:val="28"/>
          <w:szCs w:val="28"/>
        </w:rPr>
        <w:t>has been</w:t>
      </w:r>
      <w:r w:rsidRPr="00006946">
        <w:rPr>
          <w:rFonts w:asciiTheme="minorHAnsi" w:hAnsiTheme="minorHAnsi" w:cstheme="minorHAnsi"/>
          <w:bCs/>
          <w:sz w:val="28"/>
          <w:szCs w:val="28"/>
        </w:rPr>
        <w:t xml:space="preserve"> given to the analysis of the capacity to access to financial aids and technical-economic sustainability of each initiative</w:t>
      </w:r>
      <w:r>
        <w:rPr>
          <w:rFonts w:asciiTheme="minorHAnsi" w:hAnsiTheme="minorHAnsi" w:cstheme="minorHAnsi"/>
          <w:bCs/>
          <w:sz w:val="28"/>
          <w:szCs w:val="28"/>
        </w:rPr>
        <w:t>, through specific items or indicators</w:t>
      </w:r>
      <w:r w:rsidRPr="00006946">
        <w:rPr>
          <w:rFonts w:asciiTheme="minorHAnsi" w:hAnsiTheme="minorHAnsi" w:cstheme="minorHAnsi"/>
          <w:bCs/>
          <w:sz w:val="28"/>
          <w:szCs w:val="28"/>
        </w:rPr>
        <w:t>.</w:t>
      </w:r>
    </w:p>
    <w:p w14:paraId="10E9E8F4" w14:textId="1DC2BE8A" w:rsidR="006118F6" w:rsidRPr="00006946" w:rsidRDefault="006118F6" w:rsidP="006118F6">
      <w:pPr>
        <w:spacing w:line="366" w:lineRule="exact"/>
        <w:jc w:val="both"/>
        <w:rPr>
          <w:rFonts w:asciiTheme="minorHAnsi" w:hAnsiTheme="minorHAnsi" w:cstheme="minorHAnsi"/>
          <w:bCs/>
          <w:sz w:val="28"/>
          <w:szCs w:val="28"/>
        </w:rPr>
      </w:pPr>
      <w:r w:rsidRPr="00006946">
        <w:rPr>
          <w:rFonts w:asciiTheme="minorHAnsi" w:hAnsiTheme="minorHAnsi" w:cstheme="minorHAnsi"/>
          <w:bCs/>
          <w:sz w:val="28"/>
          <w:szCs w:val="28"/>
        </w:rPr>
        <w:t>The concept test</w:t>
      </w:r>
      <w:r>
        <w:rPr>
          <w:rFonts w:asciiTheme="minorHAnsi" w:hAnsiTheme="minorHAnsi" w:cstheme="minorHAnsi"/>
          <w:bCs/>
          <w:sz w:val="28"/>
          <w:szCs w:val="28"/>
        </w:rPr>
        <w:t>, based on an excel tool (attached),</w:t>
      </w:r>
      <w:r w:rsidRPr="00006946">
        <w:rPr>
          <w:rFonts w:asciiTheme="minorHAnsi" w:hAnsiTheme="minorHAnsi" w:cstheme="minorHAnsi"/>
          <w:bCs/>
          <w:sz w:val="28"/>
          <w:szCs w:val="28"/>
        </w:rPr>
        <w:t xml:space="preserve"> </w:t>
      </w:r>
      <w:r w:rsidR="008E3C28">
        <w:rPr>
          <w:rFonts w:asciiTheme="minorHAnsi" w:hAnsiTheme="minorHAnsi" w:cstheme="minorHAnsi"/>
          <w:bCs/>
          <w:sz w:val="28"/>
          <w:szCs w:val="28"/>
        </w:rPr>
        <w:t>has been</w:t>
      </w:r>
      <w:r w:rsidRPr="00006946">
        <w:rPr>
          <w:rFonts w:asciiTheme="minorHAnsi" w:hAnsiTheme="minorHAnsi" w:cstheme="minorHAnsi"/>
          <w:bCs/>
          <w:sz w:val="28"/>
          <w:szCs w:val="28"/>
        </w:rPr>
        <w:t xml:space="preserve"> personalized on the specific socio-economic features </w:t>
      </w:r>
      <w:r>
        <w:rPr>
          <w:rFonts w:asciiTheme="minorHAnsi" w:hAnsiTheme="minorHAnsi" w:cstheme="minorHAnsi"/>
          <w:bCs/>
          <w:sz w:val="28"/>
          <w:szCs w:val="28"/>
        </w:rPr>
        <w:t xml:space="preserve">and services </w:t>
      </w:r>
      <w:r w:rsidRPr="00006946">
        <w:rPr>
          <w:rFonts w:asciiTheme="minorHAnsi" w:hAnsiTheme="minorHAnsi" w:cstheme="minorHAnsi"/>
          <w:bCs/>
          <w:sz w:val="28"/>
          <w:szCs w:val="28"/>
        </w:rPr>
        <w:t>of all the partners</w:t>
      </w:r>
      <w:r>
        <w:rPr>
          <w:rFonts w:asciiTheme="minorHAnsi" w:hAnsiTheme="minorHAnsi" w:cstheme="minorHAnsi"/>
          <w:bCs/>
          <w:sz w:val="28"/>
          <w:szCs w:val="28"/>
        </w:rPr>
        <w:t>’</w:t>
      </w:r>
      <w:r w:rsidRPr="00006946">
        <w:rPr>
          <w:rFonts w:asciiTheme="minorHAnsi" w:hAnsiTheme="minorHAnsi" w:cstheme="minorHAnsi"/>
          <w:bCs/>
          <w:sz w:val="28"/>
          <w:szCs w:val="28"/>
        </w:rPr>
        <w:t xml:space="preserve"> territories, while the concrete possibility of implement a cross-border network</w:t>
      </w:r>
      <w:r>
        <w:rPr>
          <w:rFonts w:asciiTheme="minorHAnsi" w:hAnsiTheme="minorHAnsi" w:cstheme="minorHAnsi"/>
          <w:bCs/>
          <w:sz w:val="28"/>
          <w:szCs w:val="28"/>
        </w:rPr>
        <w:t xml:space="preserve"> (“</w:t>
      </w:r>
      <w:r w:rsidRPr="00456FE2">
        <w:rPr>
          <w:rFonts w:asciiTheme="minorHAnsi" w:hAnsiTheme="minorHAnsi" w:cstheme="minorHAnsi"/>
          <w:bCs/>
          <w:sz w:val="28"/>
          <w:szCs w:val="28"/>
        </w:rPr>
        <w:t>Networking with other IPA countries</w:t>
      </w:r>
      <w:r>
        <w:rPr>
          <w:rFonts w:asciiTheme="minorHAnsi" w:hAnsiTheme="minorHAnsi" w:cstheme="minorHAnsi"/>
          <w:bCs/>
          <w:sz w:val="28"/>
          <w:szCs w:val="28"/>
        </w:rPr>
        <w:t>” item)</w:t>
      </w:r>
      <w:r w:rsidRPr="00006946">
        <w:rPr>
          <w:rFonts w:asciiTheme="minorHAnsi" w:hAnsiTheme="minorHAnsi" w:cstheme="minorHAnsi"/>
          <w:bCs/>
          <w:sz w:val="28"/>
          <w:szCs w:val="28"/>
        </w:rPr>
        <w:t xml:space="preserve"> </w:t>
      </w:r>
      <w:r w:rsidR="008E3C28">
        <w:rPr>
          <w:rFonts w:asciiTheme="minorHAnsi" w:hAnsiTheme="minorHAnsi" w:cstheme="minorHAnsi"/>
          <w:bCs/>
          <w:sz w:val="28"/>
          <w:szCs w:val="28"/>
        </w:rPr>
        <w:t>has been</w:t>
      </w:r>
      <w:r w:rsidRPr="00006946">
        <w:rPr>
          <w:rFonts w:asciiTheme="minorHAnsi" w:hAnsiTheme="minorHAnsi" w:cstheme="minorHAnsi"/>
          <w:bCs/>
          <w:sz w:val="28"/>
          <w:szCs w:val="28"/>
        </w:rPr>
        <w:t xml:space="preserve"> analyzed.</w:t>
      </w:r>
    </w:p>
    <w:p w14:paraId="08CDA861" w14:textId="083D1BA6" w:rsidR="006118F6" w:rsidRDefault="004B4C8B" w:rsidP="00E72659">
      <w:pPr>
        <w:spacing w:line="366" w:lineRule="exact"/>
        <w:jc w:val="both"/>
        <w:rPr>
          <w:rFonts w:asciiTheme="minorHAnsi" w:hAnsiTheme="minorHAnsi" w:cstheme="minorHAnsi"/>
          <w:bCs/>
          <w:sz w:val="28"/>
          <w:szCs w:val="28"/>
        </w:rPr>
      </w:pPr>
      <w:r>
        <w:rPr>
          <w:rFonts w:cstheme="minorHAnsi"/>
          <w:bCs/>
          <w:i/>
          <w:iCs/>
          <w:noProof/>
          <w:sz w:val="28"/>
          <w:szCs w:val="28"/>
        </w:rPr>
        <w:object w:dxaOrig="1440" w:dyaOrig="1440" w14:anchorId="2D5A23F5">
          <v:shape id="_x0000_s2059" type="#_x0000_t75" style="position:absolute;left:0;text-align:left;margin-left:235.25pt;margin-top:5.65pt;width:76.5pt;height:49.5pt;z-index:251678208;mso-position-horizontal-relative:text;mso-position-vertical-relative:text" wrapcoords="7835 5236 7200 6873 7412 8182 10800 10473 1694 11455 1694 14400 8047 14727 18635 14727 19694 12764 18000 11455 11012 10473 12282 5236 7835 5236">
            <v:imagedata r:id="rId22" o:title=""/>
            <w10:wrap type="tight"/>
          </v:shape>
          <o:OLEObject Type="Embed" ProgID="Package" ShapeID="_x0000_s2059" DrawAspect="Icon" ObjectID="_1801307382" r:id="rId23"/>
        </w:object>
      </w:r>
    </w:p>
    <w:p w14:paraId="3EE5873B" w14:textId="6923818D" w:rsidR="006118F6" w:rsidRDefault="006118F6" w:rsidP="00E72659">
      <w:pPr>
        <w:spacing w:line="366" w:lineRule="exact"/>
        <w:jc w:val="both"/>
        <w:rPr>
          <w:rFonts w:asciiTheme="minorHAnsi" w:hAnsiTheme="minorHAnsi" w:cstheme="minorHAnsi"/>
          <w:bCs/>
          <w:sz w:val="28"/>
          <w:szCs w:val="28"/>
        </w:rPr>
      </w:pPr>
      <w:r w:rsidRPr="006118F6">
        <w:rPr>
          <w:rFonts w:asciiTheme="minorHAnsi" w:hAnsiTheme="minorHAnsi" w:cstheme="minorHAnsi"/>
          <w:bCs/>
          <w:sz w:val="28"/>
          <w:szCs w:val="28"/>
        </w:rPr>
        <w:t>Attachment:</w:t>
      </w:r>
      <w:r>
        <w:rPr>
          <w:rFonts w:asciiTheme="minorHAnsi" w:hAnsiTheme="minorHAnsi" w:cstheme="minorHAnsi"/>
          <w:bCs/>
          <w:sz w:val="28"/>
          <w:szCs w:val="28"/>
        </w:rPr>
        <w:t xml:space="preserve"> </w:t>
      </w:r>
      <w:r w:rsidRPr="006118F6">
        <w:rPr>
          <w:rFonts w:asciiTheme="minorHAnsi" w:hAnsiTheme="minorHAnsi" w:cstheme="minorHAnsi"/>
          <w:bCs/>
          <w:i/>
          <w:iCs/>
          <w:sz w:val="28"/>
          <w:szCs w:val="28"/>
        </w:rPr>
        <w:t>FRea_JAP_3_Testing.doc</w:t>
      </w:r>
      <w:r w:rsidR="00D74D71">
        <w:rPr>
          <w:rFonts w:asciiTheme="minorHAnsi" w:hAnsiTheme="minorHAnsi" w:cstheme="minorHAnsi"/>
          <w:bCs/>
          <w:i/>
          <w:iCs/>
          <w:sz w:val="28"/>
          <w:szCs w:val="28"/>
        </w:rPr>
        <w:t xml:space="preserve"> </w:t>
      </w:r>
    </w:p>
    <w:p w14:paraId="024A82D1" w14:textId="49514B4F" w:rsidR="00E72659" w:rsidRDefault="00E72659" w:rsidP="00E72659">
      <w:pPr>
        <w:spacing w:line="366" w:lineRule="exact"/>
        <w:jc w:val="both"/>
        <w:rPr>
          <w:rFonts w:asciiTheme="minorHAnsi" w:hAnsiTheme="minorHAnsi" w:cstheme="minorHAnsi"/>
          <w:bCs/>
          <w:sz w:val="28"/>
          <w:szCs w:val="28"/>
        </w:rPr>
      </w:pPr>
    </w:p>
    <w:p w14:paraId="54B5E971" w14:textId="22FEBD43" w:rsidR="00700FF7" w:rsidRDefault="00700FF7" w:rsidP="00E72659">
      <w:pPr>
        <w:spacing w:line="366" w:lineRule="exact"/>
        <w:jc w:val="both"/>
        <w:rPr>
          <w:rFonts w:asciiTheme="minorHAnsi" w:hAnsiTheme="minorHAnsi" w:cstheme="minorHAnsi"/>
          <w:bCs/>
          <w:sz w:val="28"/>
          <w:szCs w:val="28"/>
        </w:rPr>
      </w:pPr>
      <w:r>
        <w:rPr>
          <w:rFonts w:asciiTheme="minorHAnsi" w:hAnsiTheme="minorHAnsi" w:cstheme="minorHAnsi"/>
          <w:bCs/>
          <w:sz w:val="28"/>
          <w:szCs w:val="28"/>
        </w:rPr>
        <w:t>For Mo</w:t>
      </w:r>
      <w:r w:rsidR="000024F7">
        <w:rPr>
          <w:rFonts w:asciiTheme="minorHAnsi" w:hAnsiTheme="minorHAnsi" w:cstheme="minorHAnsi"/>
          <w:bCs/>
          <w:sz w:val="28"/>
          <w:szCs w:val="28"/>
        </w:rPr>
        <w:t>ntenegro</w:t>
      </w:r>
      <w:r>
        <w:rPr>
          <w:rFonts w:asciiTheme="minorHAnsi" w:hAnsiTheme="minorHAnsi" w:cstheme="minorHAnsi"/>
          <w:bCs/>
          <w:sz w:val="28"/>
          <w:szCs w:val="28"/>
        </w:rPr>
        <w:t xml:space="preserve">, </w:t>
      </w:r>
      <w:r w:rsidR="00B11DBA">
        <w:rPr>
          <w:rFonts w:asciiTheme="minorHAnsi" w:hAnsiTheme="minorHAnsi" w:cstheme="minorHAnsi"/>
          <w:bCs/>
          <w:sz w:val="28"/>
          <w:szCs w:val="28"/>
        </w:rPr>
        <w:t>9</w:t>
      </w:r>
      <w:r>
        <w:rPr>
          <w:rFonts w:asciiTheme="minorHAnsi" w:hAnsiTheme="minorHAnsi" w:cstheme="minorHAnsi"/>
          <w:bCs/>
          <w:sz w:val="28"/>
          <w:szCs w:val="28"/>
        </w:rPr>
        <w:t xml:space="preserve"> concept tests have been collected, </w:t>
      </w:r>
      <w:r w:rsidR="00D74D71">
        <w:rPr>
          <w:rFonts w:asciiTheme="minorHAnsi" w:hAnsiTheme="minorHAnsi" w:cstheme="minorHAnsi"/>
          <w:bCs/>
          <w:sz w:val="28"/>
          <w:szCs w:val="28"/>
        </w:rPr>
        <w:t>6</w:t>
      </w:r>
      <w:r>
        <w:rPr>
          <w:rFonts w:asciiTheme="minorHAnsi" w:hAnsiTheme="minorHAnsi" w:cstheme="minorHAnsi"/>
          <w:bCs/>
          <w:sz w:val="28"/>
          <w:szCs w:val="28"/>
        </w:rPr>
        <w:t xml:space="preserve"> positive results</w:t>
      </w:r>
      <w:r w:rsidR="00D74D71">
        <w:rPr>
          <w:rFonts w:asciiTheme="minorHAnsi" w:hAnsiTheme="minorHAnsi" w:cstheme="minorHAnsi"/>
          <w:bCs/>
          <w:sz w:val="28"/>
          <w:szCs w:val="28"/>
        </w:rPr>
        <w:t xml:space="preserve"> and 3 </w:t>
      </w:r>
      <w:proofErr w:type="gramStart"/>
      <w:r w:rsidR="00D74D71">
        <w:rPr>
          <w:rFonts w:asciiTheme="minorHAnsi" w:hAnsiTheme="minorHAnsi" w:cstheme="minorHAnsi"/>
          <w:bCs/>
          <w:sz w:val="28"/>
          <w:szCs w:val="28"/>
        </w:rPr>
        <w:t>negative</w:t>
      </w:r>
      <w:proofErr w:type="gramEnd"/>
      <w:r>
        <w:rPr>
          <w:rFonts w:asciiTheme="minorHAnsi" w:hAnsiTheme="minorHAnsi" w:cstheme="minorHAnsi"/>
          <w:bCs/>
          <w:sz w:val="28"/>
          <w:szCs w:val="28"/>
        </w:rPr>
        <w:t>.</w:t>
      </w:r>
    </w:p>
    <w:p w14:paraId="6C2FF4EA" w14:textId="3951CB6E" w:rsidR="00700FF7" w:rsidRDefault="004B4C8B" w:rsidP="00E72659">
      <w:pPr>
        <w:spacing w:line="366" w:lineRule="exact"/>
        <w:jc w:val="both"/>
        <w:rPr>
          <w:rFonts w:asciiTheme="minorHAnsi" w:hAnsiTheme="minorHAnsi" w:cstheme="minorHAnsi"/>
          <w:bCs/>
          <w:sz w:val="28"/>
          <w:szCs w:val="28"/>
        </w:rPr>
      </w:pPr>
      <w:r>
        <w:rPr>
          <w:noProof/>
        </w:rPr>
        <w:drawing>
          <wp:anchor distT="0" distB="0" distL="114300" distR="114300" simplePos="0" relativeHeight="251657728" behindDoc="0" locked="0" layoutInCell="1" allowOverlap="1" wp14:anchorId="5279F9B6" wp14:editId="22C4CA1F">
            <wp:simplePos x="0" y="0"/>
            <wp:positionH relativeFrom="column">
              <wp:posOffset>-1905</wp:posOffset>
            </wp:positionH>
            <wp:positionV relativeFrom="paragraph">
              <wp:posOffset>337820</wp:posOffset>
            </wp:positionV>
            <wp:extent cx="4857750" cy="2019300"/>
            <wp:effectExtent l="0" t="0" r="0" b="0"/>
            <wp:wrapSquare wrapText="bothSides"/>
            <wp:docPr id="1281578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78455" name=""/>
                    <pic:cNvPicPr/>
                  </pic:nvPicPr>
                  <pic:blipFill rotWithShape="1">
                    <a:blip r:embed="rId24">
                      <a:extLst>
                        <a:ext uri="{28A0092B-C50C-407E-A947-70E740481C1C}">
                          <a14:useLocalDpi xmlns:a14="http://schemas.microsoft.com/office/drawing/2010/main" val="0"/>
                        </a:ext>
                      </a:extLst>
                    </a:blip>
                    <a:srcRect l="26756" t="16424" r="36531" b="51309"/>
                    <a:stretch/>
                  </pic:blipFill>
                  <pic:spPr bwMode="auto">
                    <a:xfrm>
                      <a:off x="0" y="0"/>
                      <a:ext cx="4857750"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88A914" w14:textId="7F4C9DE1" w:rsidR="00700FF7" w:rsidRDefault="00700FF7" w:rsidP="00E72659">
      <w:pPr>
        <w:spacing w:line="366" w:lineRule="exact"/>
        <w:jc w:val="both"/>
        <w:rPr>
          <w:rFonts w:asciiTheme="minorHAnsi" w:hAnsiTheme="minorHAnsi" w:cstheme="minorHAnsi"/>
          <w:bCs/>
          <w:sz w:val="28"/>
          <w:szCs w:val="28"/>
        </w:rPr>
      </w:pPr>
    </w:p>
    <w:p w14:paraId="518DE0D6" w14:textId="77777777" w:rsidR="00700FF7" w:rsidRDefault="00700FF7" w:rsidP="00E72659">
      <w:pPr>
        <w:spacing w:line="366" w:lineRule="exact"/>
        <w:jc w:val="both"/>
        <w:rPr>
          <w:rFonts w:asciiTheme="minorHAnsi" w:hAnsiTheme="minorHAnsi" w:cstheme="minorHAnsi"/>
          <w:bCs/>
          <w:sz w:val="28"/>
          <w:szCs w:val="28"/>
        </w:rPr>
      </w:pPr>
    </w:p>
    <w:p w14:paraId="0E406C1A" w14:textId="060B3E38" w:rsidR="00700FF7" w:rsidRDefault="00700FF7" w:rsidP="00E72659">
      <w:pPr>
        <w:spacing w:line="366" w:lineRule="exact"/>
        <w:jc w:val="both"/>
        <w:rPr>
          <w:rFonts w:asciiTheme="minorHAnsi" w:hAnsiTheme="minorHAnsi" w:cstheme="minorHAnsi"/>
          <w:bCs/>
          <w:sz w:val="28"/>
          <w:szCs w:val="28"/>
        </w:rPr>
      </w:pPr>
    </w:p>
    <w:p w14:paraId="369AF91A" w14:textId="77777777" w:rsidR="004B4C8B" w:rsidRDefault="004B4C8B" w:rsidP="00E72659">
      <w:pPr>
        <w:spacing w:line="366" w:lineRule="exact"/>
        <w:jc w:val="both"/>
        <w:rPr>
          <w:rFonts w:asciiTheme="minorHAnsi" w:hAnsiTheme="minorHAnsi" w:cstheme="minorHAnsi"/>
          <w:bCs/>
          <w:sz w:val="28"/>
          <w:szCs w:val="28"/>
        </w:rPr>
      </w:pPr>
    </w:p>
    <w:p w14:paraId="7B015D99" w14:textId="708A6477" w:rsidR="004B4C8B" w:rsidRDefault="004B4C8B" w:rsidP="00E72659">
      <w:pPr>
        <w:spacing w:line="366" w:lineRule="exact"/>
        <w:jc w:val="both"/>
        <w:rPr>
          <w:rFonts w:asciiTheme="minorHAnsi" w:hAnsiTheme="minorHAnsi" w:cstheme="minorHAnsi"/>
          <w:bCs/>
          <w:sz w:val="28"/>
          <w:szCs w:val="28"/>
        </w:rPr>
      </w:pPr>
    </w:p>
    <w:p w14:paraId="41DF7445" w14:textId="77777777" w:rsidR="004B4C8B" w:rsidRDefault="004B4C8B" w:rsidP="00E72659">
      <w:pPr>
        <w:spacing w:line="366" w:lineRule="exact"/>
        <w:jc w:val="both"/>
        <w:rPr>
          <w:rFonts w:asciiTheme="minorHAnsi" w:hAnsiTheme="minorHAnsi" w:cstheme="minorHAnsi"/>
          <w:bCs/>
          <w:sz w:val="28"/>
          <w:szCs w:val="28"/>
        </w:rPr>
      </w:pPr>
    </w:p>
    <w:p w14:paraId="22AF447D" w14:textId="77777777" w:rsidR="004B4C8B" w:rsidRDefault="004B4C8B" w:rsidP="00E72659">
      <w:pPr>
        <w:spacing w:line="366" w:lineRule="exact"/>
        <w:jc w:val="both"/>
        <w:rPr>
          <w:rFonts w:asciiTheme="minorHAnsi" w:hAnsiTheme="minorHAnsi" w:cstheme="minorHAnsi"/>
          <w:bCs/>
          <w:sz w:val="28"/>
          <w:szCs w:val="28"/>
        </w:rPr>
      </w:pPr>
    </w:p>
    <w:p w14:paraId="7DA425CA" w14:textId="77777777" w:rsidR="004B4C8B" w:rsidRDefault="004B4C8B" w:rsidP="00E72659">
      <w:pPr>
        <w:spacing w:line="366" w:lineRule="exact"/>
        <w:jc w:val="both"/>
        <w:rPr>
          <w:rFonts w:asciiTheme="minorHAnsi" w:hAnsiTheme="minorHAnsi" w:cstheme="minorHAnsi"/>
          <w:bCs/>
          <w:sz w:val="28"/>
          <w:szCs w:val="28"/>
        </w:rPr>
      </w:pPr>
    </w:p>
    <w:p w14:paraId="52D05254" w14:textId="77777777" w:rsidR="004B4C8B" w:rsidRDefault="004B4C8B" w:rsidP="00E72659">
      <w:pPr>
        <w:spacing w:line="366" w:lineRule="exact"/>
        <w:jc w:val="both"/>
        <w:rPr>
          <w:rFonts w:asciiTheme="minorHAnsi" w:hAnsiTheme="minorHAnsi" w:cstheme="minorHAnsi"/>
          <w:bCs/>
          <w:sz w:val="28"/>
          <w:szCs w:val="28"/>
        </w:rPr>
      </w:pPr>
    </w:p>
    <w:p w14:paraId="3CC74790" w14:textId="77777777" w:rsidR="004B4C8B" w:rsidRDefault="004B4C8B" w:rsidP="00E72659">
      <w:pPr>
        <w:spacing w:line="366" w:lineRule="exact"/>
        <w:jc w:val="both"/>
        <w:rPr>
          <w:rFonts w:asciiTheme="minorHAnsi" w:hAnsiTheme="minorHAnsi" w:cstheme="minorHAnsi"/>
          <w:bCs/>
          <w:sz w:val="28"/>
          <w:szCs w:val="28"/>
        </w:rPr>
      </w:pPr>
    </w:p>
    <w:p w14:paraId="1D4BCA78" w14:textId="77777777" w:rsidR="00700FF7" w:rsidRDefault="00700FF7" w:rsidP="00E72659">
      <w:pPr>
        <w:spacing w:line="366" w:lineRule="exact"/>
        <w:jc w:val="both"/>
        <w:rPr>
          <w:rFonts w:asciiTheme="minorHAnsi" w:hAnsiTheme="minorHAnsi" w:cstheme="minorHAnsi"/>
          <w:bCs/>
          <w:sz w:val="28"/>
          <w:szCs w:val="28"/>
        </w:rPr>
      </w:pPr>
    </w:p>
    <w:p w14:paraId="07F652BA" w14:textId="442F9F28" w:rsidR="00E72659" w:rsidRDefault="00E72659" w:rsidP="00E72659">
      <w:pPr>
        <w:pStyle w:val="Heading1"/>
        <w:numPr>
          <w:ilvl w:val="0"/>
          <w:numId w:val="10"/>
        </w:numPr>
        <w:ind w:left="426" w:right="-1" w:hanging="426"/>
      </w:pPr>
      <w:bookmarkStart w:id="10" w:name="_Toc181958273"/>
      <w:r>
        <w:lastRenderedPageBreak/>
        <w:t>Follow up step</w:t>
      </w:r>
      <w:bookmarkEnd w:id="10"/>
    </w:p>
    <w:p w14:paraId="0FD07028" w14:textId="77777777" w:rsidR="00E72659" w:rsidRPr="00504454" w:rsidRDefault="00E72659" w:rsidP="00E72659">
      <w:pPr>
        <w:jc w:val="both"/>
      </w:pPr>
    </w:p>
    <w:p w14:paraId="06204B12" w14:textId="424BFF98" w:rsidR="006118F6" w:rsidRDefault="006118F6" w:rsidP="006118F6">
      <w:pPr>
        <w:spacing w:line="366" w:lineRule="exact"/>
        <w:jc w:val="both"/>
        <w:rPr>
          <w:rFonts w:asciiTheme="minorHAnsi" w:hAnsiTheme="minorHAnsi" w:cstheme="minorHAnsi"/>
          <w:bCs/>
          <w:sz w:val="28"/>
          <w:szCs w:val="28"/>
        </w:rPr>
      </w:pPr>
      <w:r w:rsidRPr="009A1F83">
        <w:rPr>
          <w:rFonts w:asciiTheme="minorHAnsi" w:hAnsiTheme="minorHAnsi" w:cstheme="minorHAnsi"/>
          <w:bCs/>
          <w:sz w:val="28"/>
          <w:szCs w:val="28"/>
        </w:rPr>
        <w:t xml:space="preserve">A memorandum of understanding </w:t>
      </w:r>
      <w:r w:rsidR="008E3C28">
        <w:rPr>
          <w:rFonts w:asciiTheme="minorHAnsi" w:hAnsiTheme="minorHAnsi" w:cstheme="minorHAnsi"/>
          <w:bCs/>
          <w:sz w:val="28"/>
          <w:szCs w:val="28"/>
        </w:rPr>
        <w:t>has been</w:t>
      </w:r>
      <w:r w:rsidRPr="009A1F83">
        <w:rPr>
          <w:rFonts w:asciiTheme="minorHAnsi" w:hAnsiTheme="minorHAnsi" w:cstheme="minorHAnsi"/>
          <w:bCs/>
          <w:sz w:val="28"/>
          <w:szCs w:val="28"/>
        </w:rPr>
        <w:t xml:space="preserve"> defined and signed by each partner which has the objective to set up their willingness to follow up on the proposed model of services. The agreement specif</w:t>
      </w:r>
      <w:r w:rsidR="008E3C28">
        <w:rPr>
          <w:rFonts w:asciiTheme="minorHAnsi" w:hAnsiTheme="minorHAnsi" w:cstheme="minorHAnsi"/>
          <w:bCs/>
          <w:sz w:val="28"/>
          <w:szCs w:val="28"/>
        </w:rPr>
        <w:t>ied</w:t>
      </w:r>
      <w:r w:rsidRPr="009A1F83">
        <w:rPr>
          <w:rFonts w:asciiTheme="minorHAnsi" w:hAnsiTheme="minorHAnsi" w:cstheme="minorHAnsi"/>
          <w:bCs/>
          <w:sz w:val="28"/>
          <w:szCs w:val="28"/>
        </w:rPr>
        <w:t xml:space="preserve"> the </w:t>
      </w:r>
      <w:r>
        <w:rPr>
          <w:rFonts w:asciiTheme="minorHAnsi" w:hAnsiTheme="minorHAnsi" w:cstheme="minorHAnsi"/>
          <w:bCs/>
          <w:sz w:val="28"/>
          <w:szCs w:val="28"/>
        </w:rPr>
        <w:t xml:space="preserve">main </w:t>
      </w:r>
      <w:r w:rsidRPr="009A1F83">
        <w:rPr>
          <w:rFonts w:asciiTheme="minorHAnsi" w:hAnsiTheme="minorHAnsi" w:cstheme="minorHAnsi"/>
          <w:bCs/>
          <w:sz w:val="28"/>
          <w:szCs w:val="28"/>
        </w:rPr>
        <w:t>features of the model.</w:t>
      </w:r>
      <w:r w:rsidR="00D84BEE">
        <w:rPr>
          <w:rFonts w:asciiTheme="minorHAnsi" w:hAnsiTheme="minorHAnsi" w:cstheme="minorHAnsi"/>
          <w:bCs/>
          <w:sz w:val="28"/>
          <w:szCs w:val="28"/>
        </w:rPr>
        <w:t xml:space="preserve"> An additional </w:t>
      </w:r>
      <w:proofErr w:type="spellStart"/>
      <w:r w:rsidR="00D84BEE">
        <w:rPr>
          <w:rFonts w:asciiTheme="minorHAnsi" w:hAnsiTheme="minorHAnsi" w:cstheme="minorHAnsi"/>
          <w:bCs/>
          <w:sz w:val="28"/>
          <w:szCs w:val="28"/>
        </w:rPr>
        <w:t>MoUs</w:t>
      </w:r>
      <w:proofErr w:type="spellEnd"/>
      <w:r w:rsidR="00D84BEE">
        <w:rPr>
          <w:rFonts w:asciiTheme="minorHAnsi" w:hAnsiTheme="minorHAnsi" w:cstheme="minorHAnsi"/>
          <w:bCs/>
          <w:sz w:val="28"/>
          <w:szCs w:val="28"/>
        </w:rPr>
        <w:t xml:space="preserve"> has been signed by tourism operators.</w:t>
      </w:r>
    </w:p>
    <w:p w14:paraId="64966B86" w14:textId="77777777" w:rsidR="00700FF7" w:rsidRPr="009A1F83" w:rsidRDefault="00700FF7" w:rsidP="006118F6">
      <w:pPr>
        <w:spacing w:line="366" w:lineRule="exact"/>
        <w:jc w:val="both"/>
        <w:rPr>
          <w:rFonts w:asciiTheme="minorHAnsi" w:hAnsiTheme="minorHAnsi" w:cstheme="minorHAnsi"/>
          <w:bCs/>
          <w:sz w:val="28"/>
          <w:szCs w:val="28"/>
          <w:lang w:val="it-IT"/>
        </w:rPr>
      </w:pPr>
    </w:p>
    <w:p w14:paraId="4E16159C" w14:textId="34C37D4F" w:rsidR="006118F6" w:rsidRDefault="00000000" w:rsidP="00E72659">
      <w:pPr>
        <w:spacing w:line="366" w:lineRule="exact"/>
        <w:jc w:val="both"/>
        <w:rPr>
          <w:rFonts w:asciiTheme="minorHAnsi" w:hAnsiTheme="minorHAnsi" w:cstheme="minorHAnsi"/>
          <w:bCs/>
          <w:sz w:val="28"/>
          <w:szCs w:val="28"/>
        </w:rPr>
      </w:pPr>
      <w:r>
        <w:rPr>
          <w:rFonts w:cstheme="minorHAnsi"/>
          <w:bCs/>
          <w:i/>
          <w:iCs/>
          <w:noProof/>
          <w:sz w:val="28"/>
          <w:szCs w:val="28"/>
        </w:rPr>
        <w:object w:dxaOrig="1440" w:dyaOrig="1440" w14:anchorId="35C3683B">
          <v:shape id="_x0000_s2058" type="#_x0000_t75" style="position:absolute;left:0;text-align:left;margin-left:402.6pt;margin-top:-19.4pt;width:76.5pt;height:49.5pt;z-index:251676160;mso-position-horizontal-relative:text;mso-position-vertical-relative:text" wrapcoords="8047 327 8047 9164 8894 10800 5082 11455 -212 14073 -212 18327 1059 18982 4871 18982 13341 18982 20329 18655 20753 16364 17153 16036 17365 13745 15882 12109 10800 10800 12918 10800 13976 8836 13553 2945 12071 327 8047 327">
            <v:imagedata r:id="rId25" o:title=""/>
            <w10:wrap type="tight"/>
          </v:shape>
          <o:OLEObject Type="Embed" ProgID="Acrobat.Document.DC" ShapeID="_x0000_s2058" DrawAspect="Icon" ObjectID="_1801307383" r:id="rId26"/>
        </w:object>
      </w:r>
    </w:p>
    <w:p w14:paraId="46A8AF61" w14:textId="58D92387" w:rsidR="006118F6" w:rsidRDefault="006118F6" w:rsidP="00E72659">
      <w:pPr>
        <w:spacing w:line="366" w:lineRule="exact"/>
        <w:jc w:val="both"/>
        <w:rPr>
          <w:rFonts w:asciiTheme="minorHAnsi" w:hAnsiTheme="minorHAnsi" w:cstheme="minorHAnsi"/>
          <w:bCs/>
          <w:i/>
          <w:iCs/>
          <w:sz w:val="28"/>
          <w:szCs w:val="28"/>
        </w:rPr>
      </w:pPr>
      <w:r w:rsidRPr="006118F6">
        <w:rPr>
          <w:rFonts w:asciiTheme="minorHAnsi" w:hAnsiTheme="minorHAnsi" w:cstheme="minorHAnsi"/>
          <w:bCs/>
          <w:sz w:val="28"/>
          <w:szCs w:val="28"/>
        </w:rPr>
        <w:t>Attachment:</w:t>
      </w:r>
      <w:r>
        <w:rPr>
          <w:rFonts w:asciiTheme="minorHAnsi" w:hAnsiTheme="minorHAnsi" w:cstheme="minorHAnsi"/>
          <w:bCs/>
          <w:sz w:val="28"/>
          <w:szCs w:val="28"/>
        </w:rPr>
        <w:t xml:space="preserve"> </w:t>
      </w:r>
      <w:r w:rsidRPr="006118F6">
        <w:rPr>
          <w:rFonts w:asciiTheme="minorHAnsi" w:hAnsiTheme="minorHAnsi" w:cstheme="minorHAnsi"/>
          <w:bCs/>
          <w:i/>
          <w:iCs/>
          <w:sz w:val="28"/>
          <w:szCs w:val="28"/>
        </w:rPr>
        <w:t>FRea_JAP_4_Follow up (</w:t>
      </w:r>
      <w:proofErr w:type="spellStart"/>
      <w:r w:rsidRPr="006118F6">
        <w:rPr>
          <w:rFonts w:asciiTheme="minorHAnsi" w:hAnsiTheme="minorHAnsi" w:cstheme="minorHAnsi"/>
          <w:bCs/>
          <w:i/>
          <w:iCs/>
          <w:sz w:val="28"/>
          <w:szCs w:val="28"/>
        </w:rPr>
        <w:t>MoUs</w:t>
      </w:r>
      <w:proofErr w:type="spellEnd"/>
      <w:r w:rsidRPr="006118F6">
        <w:rPr>
          <w:rFonts w:asciiTheme="minorHAnsi" w:hAnsiTheme="minorHAnsi" w:cstheme="minorHAnsi"/>
          <w:bCs/>
          <w:i/>
          <w:iCs/>
          <w:sz w:val="28"/>
          <w:szCs w:val="28"/>
        </w:rPr>
        <w:t>)</w:t>
      </w:r>
    </w:p>
    <w:p w14:paraId="3AC85C56" w14:textId="1D34D1F4" w:rsidR="00700FF7" w:rsidRDefault="00000000" w:rsidP="00E72659">
      <w:pPr>
        <w:spacing w:line="366" w:lineRule="exact"/>
        <w:jc w:val="both"/>
        <w:rPr>
          <w:rFonts w:asciiTheme="minorHAnsi" w:hAnsiTheme="minorHAnsi" w:cstheme="minorHAnsi"/>
          <w:bCs/>
          <w:sz w:val="28"/>
          <w:szCs w:val="28"/>
        </w:rPr>
      </w:pPr>
      <w:r>
        <w:rPr>
          <w:rFonts w:cstheme="minorHAnsi"/>
          <w:bCs/>
          <w:i/>
          <w:iCs/>
          <w:noProof/>
          <w:sz w:val="28"/>
          <w:szCs w:val="28"/>
        </w:rPr>
        <w:object w:dxaOrig="1440" w:dyaOrig="1440" w14:anchorId="0E740C53">
          <v:shape id="_x0000_s2057" type="#_x0000_t75" style="position:absolute;left:0;text-align:left;margin-left:403.45pt;margin-top:16.15pt;width:76.5pt;height:49.5pt;z-index:251674112;mso-position-horizontal-relative:text;mso-position-vertical-relative:text" wrapcoords="8047 327 8047 9164 8894 10800 1694 11455 1482 14073 4024 16036 212 16364 424 18655 14824 18982 17788 18982 19906 18982 21388 17673 21600 12764 19271 11455 12918 10800 13976 8836 13553 2945 12071 327 8047 327">
            <v:imagedata r:id="rId27" o:title=""/>
            <w10:wrap type="tight"/>
          </v:shape>
          <o:OLEObject Type="Embed" ProgID="Acrobat.Document.DC" ShapeID="_x0000_s2057" DrawAspect="Icon" ObjectID="_1801307384" r:id="rId28"/>
        </w:object>
      </w:r>
      <w:r w:rsidR="00D84BEE">
        <w:rPr>
          <w:rFonts w:asciiTheme="minorHAnsi" w:hAnsiTheme="minorHAnsi" w:cstheme="minorHAnsi"/>
          <w:bCs/>
          <w:sz w:val="28"/>
          <w:szCs w:val="28"/>
        </w:rPr>
        <w:t xml:space="preserve">Attachment: </w:t>
      </w:r>
      <w:proofErr w:type="spellStart"/>
      <w:r w:rsidR="00D84BEE" w:rsidRPr="00D84BEE">
        <w:rPr>
          <w:rFonts w:asciiTheme="minorHAnsi" w:hAnsiTheme="minorHAnsi" w:cstheme="minorHAnsi"/>
          <w:bCs/>
          <w:i/>
          <w:iCs/>
          <w:sz w:val="28"/>
          <w:szCs w:val="28"/>
        </w:rPr>
        <w:t>FRea_JAP_Memorandum</w:t>
      </w:r>
      <w:proofErr w:type="spellEnd"/>
      <w:r w:rsidR="00D84BEE" w:rsidRPr="00D84BEE">
        <w:rPr>
          <w:rFonts w:asciiTheme="minorHAnsi" w:hAnsiTheme="minorHAnsi" w:cstheme="minorHAnsi"/>
          <w:bCs/>
          <w:i/>
          <w:iCs/>
          <w:sz w:val="28"/>
          <w:szCs w:val="28"/>
        </w:rPr>
        <w:t xml:space="preserve"> of </w:t>
      </w:r>
      <w:proofErr w:type="spellStart"/>
      <w:r w:rsidR="00D84BEE" w:rsidRPr="00D84BEE">
        <w:rPr>
          <w:rFonts w:asciiTheme="minorHAnsi" w:hAnsiTheme="minorHAnsi" w:cstheme="minorHAnsi"/>
          <w:bCs/>
          <w:i/>
          <w:iCs/>
          <w:sz w:val="28"/>
          <w:szCs w:val="28"/>
        </w:rPr>
        <w:t>Understanding_operators</w:t>
      </w:r>
      <w:proofErr w:type="spellEnd"/>
      <w:r w:rsidR="003917E2">
        <w:rPr>
          <w:rFonts w:asciiTheme="minorHAnsi" w:hAnsiTheme="minorHAnsi" w:cstheme="minorHAnsi"/>
          <w:bCs/>
          <w:i/>
          <w:iCs/>
          <w:sz w:val="28"/>
          <w:szCs w:val="28"/>
        </w:rPr>
        <w:t xml:space="preserve"> </w:t>
      </w:r>
    </w:p>
    <w:p w14:paraId="436E2761" w14:textId="77777777" w:rsidR="00E72659" w:rsidRDefault="00E72659" w:rsidP="00E72659">
      <w:pPr>
        <w:spacing w:line="366" w:lineRule="exact"/>
        <w:ind w:right="1171"/>
        <w:jc w:val="both"/>
        <w:rPr>
          <w:rFonts w:asciiTheme="minorHAnsi" w:hAnsiTheme="minorHAnsi" w:cstheme="minorHAnsi"/>
          <w:bCs/>
          <w:sz w:val="28"/>
          <w:szCs w:val="28"/>
        </w:rPr>
      </w:pPr>
    </w:p>
    <w:p w14:paraId="5CEDD2C2" w14:textId="77777777" w:rsidR="007A6144" w:rsidRDefault="007A6144" w:rsidP="00E72659">
      <w:pPr>
        <w:spacing w:line="366" w:lineRule="exact"/>
        <w:ind w:right="1171"/>
        <w:jc w:val="both"/>
        <w:rPr>
          <w:rFonts w:asciiTheme="minorHAnsi" w:hAnsiTheme="minorHAnsi" w:cstheme="minorHAnsi"/>
          <w:bCs/>
          <w:sz w:val="28"/>
          <w:szCs w:val="28"/>
        </w:rPr>
      </w:pPr>
    </w:p>
    <w:sectPr w:rsidR="007A6144" w:rsidSect="004A111E">
      <w:headerReference w:type="default" r:id="rId29"/>
      <w:footerReference w:type="default" r:id="rId30"/>
      <w:pgSz w:w="11900" w:h="16840"/>
      <w:pgMar w:top="1960" w:right="1268" w:bottom="1560" w:left="993" w:header="272" w:footer="137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B9CE8D" w14:textId="77777777" w:rsidR="004A2E23" w:rsidRDefault="004A2E23">
      <w:r>
        <w:separator/>
      </w:r>
    </w:p>
  </w:endnote>
  <w:endnote w:type="continuationSeparator" w:id="0">
    <w:p w14:paraId="79A586E2" w14:textId="77777777" w:rsidR="004A2E23" w:rsidRDefault="004A2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7C0FE" w14:textId="77777777" w:rsidR="00CA0425" w:rsidRDefault="00000000">
    <w:pPr>
      <w:pStyle w:val="BodyText"/>
      <w:spacing w:line="14" w:lineRule="auto"/>
      <w:rPr>
        <w:b w:val="0"/>
        <w:sz w:val="20"/>
      </w:rPr>
    </w:pPr>
    <w:r>
      <w:pict w14:anchorId="51373F10">
        <v:group id="_x0000_s1026" alt="" style="position:absolute;margin-left:39.35pt;margin-top:765.85pt;width:506.9pt;height:54.75pt;z-index:-15879168;mso-position-horizontal-relative:page;mso-position-vertical-relative:page" coordorigin="787,15187" coordsize="10138,1095">
          <v:rect id="_x0000_s1027" alt="" style="position:absolute;left:787;top:15187;width:10138;height:10"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left:1152;top:15197;width:2287;height:630">
            <v:imagedata r:id="rId1" o:title=""/>
          </v:shape>
          <v:shape id="_x0000_s1029" type="#_x0000_t75" alt="" style="position:absolute;left:6733;top:15197;width:1640;height:736">
            <v:imagedata r:id="rId2" o:title=""/>
          </v:shape>
          <v:shape id="_x0000_s1030" type="#_x0000_t75" alt="" style="position:absolute;left:9407;top:15197;width:1226;height:1085">
            <v:imagedata r:id="rId3" o:title=""/>
          </v:shape>
          <v:shape id="_x0000_s1031" type="#_x0000_t75" alt="" style="position:absolute;left:4293;top:15491;width:1995;height:493">
            <v:imagedata r:id="rId4" o:title=""/>
          </v:shape>
          <w10:wrap anchorx="page" anchory="page"/>
        </v:group>
      </w:pict>
    </w:r>
    <w:r>
      <w:pict w14:anchorId="4F7B287F">
        <v:shapetype id="_x0000_t202" coordsize="21600,21600" o:spt="202" path="m,l,21600r21600,l21600,xe">
          <v:stroke joinstyle="miter"/>
          <v:path gradientshapeok="t" o:connecttype="rect"/>
        </v:shapetype>
        <v:shape id="_x0000_s1025" type="#_x0000_t202" alt="" style="position:absolute;margin-left:51.6pt;margin-top:791.25pt;width:125.75pt;height:26.95pt;z-index:-15878656;mso-wrap-style:square;mso-wrap-edited:f;mso-width-percent:0;mso-height-percent:0;mso-position-horizontal-relative:page;mso-position-vertical-relative:page;mso-width-percent:0;mso-height-percent:0;v-text-anchor:top" filled="f" stroked="f">
          <v:textbox style="mso-next-textbox:#_x0000_s1025" inset="0,0,0,0">
            <w:txbxContent>
              <w:p w14:paraId="0461CBE4" w14:textId="77777777" w:rsidR="00CA0425" w:rsidRPr="00A04E64" w:rsidRDefault="00BB6FEF">
                <w:pPr>
                  <w:spacing w:before="11"/>
                  <w:ind w:left="20" w:right="13" w:firstLine="259"/>
                  <w:rPr>
                    <w:lang w:val="it-IT"/>
                  </w:rPr>
                </w:pPr>
                <w:r w:rsidRPr="00A04E64">
                  <w:rPr>
                    <w:lang w:val="it-IT"/>
                  </w:rPr>
                  <w:t>Università del Salento</w:t>
                </w:r>
                <w:r w:rsidRPr="00A04E64">
                  <w:rPr>
                    <w:spacing w:val="1"/>
                    <w:lang w:val="it-IT"/>
                  </w:rPr>
                  <w:t xml:space="preserve"> </w:t>
                </w:r>
                <w:r w:rsidRPr="00A04E64">
                  <w:rPr>
                    <w:lang w:val="it-IT"/>
                  </w:rPr>
                  <w:t>Dip.</w:t>
                </w:r>
                <w:r w:rsidRPr="00A04E64">
                  <w:rPr>
                    <w:spacing w:val="-7"/>
                    <w:lang w:val="it-IT"/>
                  </w:rPr>
                  <w:t xml:space="preserve"> </w:t>
                </w:r>
                <w:r w:rsidRPr="00A04E64">
                  <w:rPr>
                    <w:lang w:val="it-IT"/>
                  </w:rPr>
                  <w:t>Scienze</w:t>
                </w:r>
                <w:r w:rsidRPr="00A04E64">
                  <w:rPr>
                    <w:spacing w:val="-6"/>
                    <w:lang w:val="it-IT"/>
                  </w:rPr>
                  <w:t xml:space="preserve"> </w:t>
                </w:r>
                <w:r w:rsidRPr="00A04E64">
                  <w:rPr>
                    <w:lang w:val="it-IT"/>
                  </w:rPr>
                  <w:t>dell’Economia</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C66C62" w14:textId="77777777" w:rsidR="004A2E23" w:rsidRDefault="004A2E23">
      <w:r>
        <w:separator/>
      </w:r>
    </w:p>
  </w:footnote>
  <w:footnote w:type="continuationSeparator" w:id="0">
    <w:p w14:paraId="1C4F3081" w14:textId="77777777" w:rsidR="004A2E23" w:rsidRDefault="004A2E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3DF23" w14:textId="77777777" w:rsidR="007A6144" w:rsidRDefault="007A6144">
    <w:pPr>
      <w:pStyle w:val="BodyText"/>
      <w:spacing w:line="14" w:lineRule="auto"/>
      <w:rPr>
        <w:b w:val="0"/>
        <w:sz w:val="20"/>
      </w:rPr>
    </w:pPr>
  </w:p>
  <w:p w14:paraId="694ADEE3" w14:textId="77777777" w:rsidR="007A6144" w:rsidRDefault="007A6144">
    <w:pPr>
      <w:pStyle w:val="BodyText"/>
      <w:spacing w:line="14" w:lineRule="auto"/>
      <w:rPr>
        <w:b w:val="0"/>
        <w:sz w:val="20"/>
      </w:rPr>
    </w:pPr>
  </w:p>
  <w:p w14:paraId="0847E1E5" w14:textId="77777777" w:rsidR="007A6144" w:rsidRDefault="007A6144">
    <w:pPr>
      <w:pStyle w:val="BodyText"/>
      <w:spacing w:line="14" w:lineRule="auto"/>
      <w:rPr>
        <w:b w:val="0"/>
        <w:sz w:val="20"/>
      </w:rPr>
    </w:pPr>
  </w:p>
  <w:p w14:paraId="75BB0A4D" w14:textId="6C433C4B" w:rsidR="00CA0425" w:rsidRDefault="00BB6FEF">
    <w:pPr>
      <w:pStyle w:val="BodyText"/>
      <w:spacing w:line="14" w:lineRule="auto"/>
      <w:rPr>
        <w:b w:val="0"/>
        <w:sz w:val="20"/>
      </w:rPr>
    </w:pPr>
    <w:r>
      <w:rPr>
        <w:noProof/>
      </w:rPr>
      <w:drawing>
        <wp:anchor distT="0" distB="0" distL="0" distR="0" simplePos="0" relativeHeight="251659264" behindDoc="1" locked="0" layoutInCell="1" allowOverlap="1" wp14:anchorId="3406A870" wp14:editId="6A6CF8E3">
          <wp:simplePos x="0" y="0"/>
          <wp:positionH relativeFrom="page">
            <wp:posOffset>5228314</wp:posOffset>
          </wp:positionH>
          <wp:positionV relativeFrom="page">
            <wp:posOffset>172717</wp:posOffset>
          </wp:positionV>
          <wp:extent cx="1464404" cy="567719"/>
          <wp:effectExtent l="0" t="0" r="0" b="0"/>
          <wp:wrapNone/>
          <wp:docPr id="318416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464404" cy="567719"/>
                  </a:xfrm>
                  <a:prstGeom prst="rect">
                    <a:avLst/>
                  </a:prstGeom>
                </pic:spPr>
              </pic:pic>
            </a:graphicData>
          </a:graphic>
        </wp:anchor>
      </w:drawing>
    </w:r>
    <w:r w:rsidR="00000000">
      <w:pict w14:anchorId="7380EDC0">
        <v:group id="_x0000_s1044" alt="" style="position:absolute;margin-left:128.85pt;margin-top:23.9pt;width:32.55pt;height:22.1pt;z-index:-15882752;mso-position-horizontal-relative:page;mso-position-vertical-relative:page" coordorigin="2577,478" coordsize="651,442">
          <v:rect id="_x0000_s1045" alt="" style="position:absolute;left:2582;top:484;width:640;height:430" fillcolor="#001c88" stroked="f"/>
          <v:shape id="_x0000_s1046" alt="" style="position:absolute;left:2576;top:478;width:651;height:442" coordorigin="2577,478" coordsize="651,442" path="m3227,478r-11,l3216,490r,418l2588,908r,-418l3216,490r,-12l2577,478r,12l2577,908r,12l3227,920r,-11l3227,908r,-418l3227,490r,-12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alt="" style="position:absolute;left:2742;top:540;width:318;height:316">
            <v:imagedata r:id="rId2" o:title=""/>
          </v:shape>
          <w10:wrap anchorx="page" anchory="page"/>
        </v:group>
      </w:pict>
    </w:r>
    <w:r w:rsidR="00000000">
      <w:pict w14:anchorId="342DD643">
        <v:group id="_x0000_s1039" alt="" style="position:absolute;margin-left:50.75pt;margin-top:29.7pt;width:68.15pt;height:15.05pt;z-index:-15882240;mso-position-horizontal-relative:page;mso-position-vertical-relative:page" coordorigin="1015,594" coordsize="1363,301">
          <v:shape id="_x0000_s1040" alt="" style="position:absolute;left:1979;top:647;width:177;height:80" coordorigin="1980,648" coordsize="177,80" path="m2067,648r-30,5l2012,666r-20,21l1980,712r51,4l2037,705r8,-8l2055,692r12,-2l2080,693r11,6l2099,709r6,13l2156,727r-9,-31l2129,671r-27,-17l2067,648xe" fillcolor="#95aee5" stroked="f">
            <v:path arrowok="t"/>
          </v:shape>
          <v:shape id="_x0000_s1041" alt="" style="position:absolute;left:1974;top:712;width:184;height:130" coordorigin="1974,712" coordsize="184,130" path="m1980,712r-4,11l1974,734r,12l1982,785r20,30l2033,835r39,7l2096,840r20,-7l2134,822r14,-15l2118,781r-11,8l2097,795r-12,4l2073,800r-17,-3l2043,791r-10,-12l2027,763r130,l2158,753r,-11l2157,734r-1,-7l2105,722r1,8l2026,730r1,-5l2029,720r2,-4l1980,712xe" fillcolor="#001c88" stroked="f">
            <v:path arrowok="t"/>
          </v:shape>
          <v:shape id="_x0000_s1042" alt="" style="position:absolute;left:1015;top:594;width:1363;height:165" coordorigin="1015,594" coordsize="1363,165" o:spt="100" adj="0,,0" path="m1069,594r-54,l1015,759r54,-9l1069,594xm1294,721r-7,-19l1277,685r-13,-15l1246,659r-9,-5l1228,651r-11,-2l1206,648r-11,1l1185,651r-10,3l1166,659r-21,14l1130,693r-10,23l1116,742r53,-7l1170,722r4,-10l1181,704r10,-7l1195,695r7,-1l1210,694r8,1l1235,703r6,10l1243,726r51,-5xm1441,651r-44,l1397,604r-53,l1344,651r-22,l1322,697r22,l1344,717r53,-4l1397,697r44,l1441,651xm1647,704r-13,-22l1617,664r-24,-12l1563,648r-29,4l1510,665r-20,19l1477,709r55,-2l1539,696r11,-6l1563,690r13,l1587,696r6,9l1647,704xm1806,648r-21,2l1769,658r-13,13l1747,689r,-38l1694,651r,53l1743,704r45,1l1793,704r5,-1l1806,703r,-55xm1952,648r-21,2l1915,658r-13,13l1892,689r,-38l1839,651r,55l1901,708r20,1l1929,705r10,-2l1949,703r3,l1952,648xm2378,651r-53,l2325,676r-11,-11l2300,656r-16,-6l2265,648r-30,5l2209,669r-19,26l2182,730r53,6l2235,736r3,-18l2248,704r14,-9l2280,692r18,3l2313,704r9,14l2326,736r,5l2325,745r-1,4l2378,759r,-108xe" fillcolor="#95aee5" stroked="f">
            <v:stroke joinstyle="round"/>
            <v:formulas/>
            <v:path arrowok="t" o:connecttype="segments"/>
          </v:shape>
          <v:shape id="_x0000_s1043" alt="" style="position:absolute;left:1015;top:704;width:1363;height:191" coordorigin="1015,704" coordsize="1363,191" o:spt="100" adj="0,,0" path="m1069,750r-41,7l1015,759r,79l1069,838r,-88xm1169,735r-53,7l1116,746r,92l1169,838r,-103xm1296,737r-1,-8l1294,721r-51,5l1243,732r,3l1243,838r53,l1296,737xm1440,788r-7,4l1424,795r-22,l1397,789r,-76l1344,717r,68l1348,812r11,17l1376,839r22,2l1411,841r11,-3l1432,835r8,-5l1440,788xm1654,753r,-15l1652,726r-2,-11l1647,704r-54,1l1598,712r3,8l1603,730r-80,l1525,721r3,-8l1532,707r-55,2l1473,720r-2,12l1471,746r7,39l1499,815r31,20l1569,842r23,-2l1613,833r17,-11l1645,807r-30,-26l1604,789r-11,6l1582,799r-13,1l1553,797r-13,-6l1530,779r-6,-16l1654,763r,-10xm1788,705r-68,-1l1694,704r,134l1747,838r,-69l1750,744r8,-19l1771,712r17,-7xm1921,709r-61,-2l1839,706r,132l1892,838r,-69l1894,748r6,-17l1909,718r12,-9xm2378,759r-54,-10l2317,762r-9,9l2295,777r-15,2l2262,776r-14,-9l2239,754r-4,-18l2182,730r,6l2189,773r18,27l2233,817r32,6l2284,821r16,-6l2314,805r12,-13l2326,802r-3,22l2313,840r-17,9l2273,852r-18,-1l2239,848r-15,-5l2209,835r-18,40l2210,883r20,7l2252,893r22,2l2299,893r22,-4l2340,881r14,-12l2365,856r7,-17l2377,819r1,-23l2378,759xe" fillcolor="#001c88" stroked="f">
            <v:stroke joinstyle="round"/>
            <v:formulas/>
            <v:path arrowok="t" o:connecttype="segments"/>
          </v:shape>
          <w10:wrap anchorx="page" anchory="page"/>
        </v:group>
      </w:pict>
    </w:r>
    <w:r w:rsidR="00000000">
      <w:pict w14:anchorId="5D819763">
        <v:group id="_x0000_s1036" alt="" style="position:absolute;margin-left:50.75pt;margin-top:55.9pt;width:23.15pt;height:9.35pt;z-index:-15881728;mso-position-horizontal-relative:page;mso-position-vertical-relative:page" coordorigin="1015,1118" coordsize="463,187">
          <v:shape id="_x0000_s1037" alt="" style="position:absolute;left:1015;top:1117;width:463;height:187" coordorigin="1015,1118" coordsize="463,187" o:spt="100" adj="0,,0" path="m1189,1118r-81,l1108,1305r43,l1151,1253r38,l1223,1248r25,-13l1261,1218r-110,l1151,1153r110,l1248,1136r-25,-13l1189,1118xm1394,1118r-43,l1268,1305r44,l1329,1265r131,l1445,1232r-102,l1372,1160r41,l1394,1118xm1460,1265r-44,l1432,1305r46,l1460,1265xm1413,1160r-41,l1402,1232r43,l1413,1160xm1261,1153r-75,l1204,1155r12,7l1224,1172r2,14l1224,1199r-8,10l1204,1216r-18,2l1261,1218r3,-4l1270,1186r-6,-29l1261,1153xm1058,1118r-43,l1015,1305r43,l1058,1118xe" fillcolor="#001c88" stroked="f">
            <v:stroke joinstyle="round"/>
            <v:formulas/>
            <v:path arrowok="t" o:connecttype="segments"/>
          </v:shape>
          <v:shape id="_x0000_s1038" alt="" style="position:absolute;left:1015;top:1207;width:463;height:98" coordorigin="1015,1207" coordsize="463,98" o:spt="100" adj="0,,0" path="m1058,1215r-43,-8l1015,1305r43,l1058,1215xm1239,1241r-33,-4l1172,1233r-32,-5l1108,1223r,82l1151,1305r,-52l1189,1253r14,-1l1217,1250r12,-4l1239,1241xm1478,1305r-21,-46l1416,1257r-42,-3l1334,1250r-40,-3l1268,1305r44,l1329,1265r87,l1432,1305r46,xe" fillcolor="#95aee5" stroked="f">
            <v:stroke joinstyle="round"/>
            <v:formulas/>
            <v:path arrowok="t" o:connecttype="segments"/>
          </v:shape>
          <w10:wrap anchorx="page" anchory="page"/>
        </v:group>
      </w:pict>
    </w:r>
    <w:r w:rsidR="00000000">
      <w:pict w14:anchorId="4F99A301">
        <v:line id="_x0000_s1035" alt="" style="position:absolute;z-index:-15881216;mso-wrap-edited:f;mso-width-percent:0;mso-height-percent:0;mso-position-horizontal-relative:page;mso-position-vertical-relative:page;mso-width-percent:0;mso-height-percent:0" from="50.75pt,75.7pt" to="234.15pt,75.7pt" strokecolor="#005aaa" strokeweight=".09633mm">
          <w10:wrap anchorx="page" anchory="page"/>
        </v:line>
      </w:pict>
    </w:r>
    <w:r w:rsidR="00000000">
      <w:pict w14:anchorId="540F48BC">
        <v:shapetype id="_x0000_t202" coordsize="21600,21600" o:spt="202" path="m,l,21600r21600,l21600,xe">
          <v:stroke joinstyle="miter"/>
          <v:path gradientshapeok="t" o:connecttype="rect"/>
        </v:shapetype>
        <v:shape id="_x0000_s1034" type="#_x0000_t202" alt="" style="position:absolute;margin-left:164.7pt;margin-top:25.7pt;width:70.95pt;height:18.8pt;z-index:-15880704;mso-wrap-style:square;mso-wrap-edited:f;mso-width-percent:0;mso-height-percent:0;mso-position-horizontal-relative:page;mso-position-vertical-relative:page;mso-width-percent:0;mso-height-percent:0;v-text-anchor:top" filled="f" stroked="f">
          <v:textbox style="mso-next-textbox:#_x0000_s1034" inset="0,0,0,0">
            <w:txbxContent>
              <w:p w14:paraId="42CD6841" w14:textId="77777777" w:rsidR="00CA0425" w:rsidRDefault="00BB6FEF">
                <w:pPr>
                  <w:spacing w:before="19"/>
                  <w:ind w:left="20"/>
                  <w:rPr>
                    <w:rFonts w:ascii="Arial"/>
                    <w:b/>
                    <w:sz w:val="14"/>
                  </w:rPr>
                </w:pPr>
                <w:r>
                  <w:rPr>
                    <w:rFonts w:ascii="Arial"/>
                    <w:b/>
                    <w:color w:val="001C88"/>
                    <w:spacing w:val="-1"/>
                    <w:w w:val="105"/>
                    <w:sz w:val="14"/>
                  </w:rPr>
                  <w:t>Co-funded</w:t>
                </w:r>
                <w:r>
                  <w:rPr>
                    <w:rFonts w:ascii="Arial"/>
                    <w:b/>
                    <w:color w:val="001C88"/>
                    <w:spacing w:val="-8"/>
                    <w:w w:val="105"/>
                    <w:sz w:val="14"/>
                  </w:rPr>
                  <w:t xml:space="preserve"> </w:t>
                </w:r>
                <w:r>
                  <w:rPr>
                    <w:rFonts w:ascii="Arial"/>
                    <w:b/>
                    <w:color w:val="001C88"/>
                    <w:w w:val="105"/>
                    <w:sz w:val="14"/>
                  </w:rPr>
                  <w:t>by</w:t>
                </w:r>
              </w:p>
              <w:p w14:paraId="5D255077" w14:textId="77777777" w:rsidR="00CA0425" w:rsidRDefault="00BB6FEF">
                <w:pPr>
                  <w:spacing w:before="13"/>
                  <w:ind w:left="24"/>
                  <w:rPr>
                    <w:rFonts w:ascii="Arial"/>
                    <w:b/>
                    <w:sz w:val="14"/>
                  </w:rPr>
                </w:pPr>
                <w:r>
                  <w:rPr>
                    <w:rFonts w:ascii="Arial"/>
                    <w:b/>
                    <w:color w:val="001C88"/>
                    <w:spacing w:val="-1"/>
                    <w:w w:val="105"/>
                    <w:sz w:val="14"/>
                  </w:rPr>
                  <w:t>the</w:t>
                </w:r>
                <w:r>
                  <w:rPr>
                    <w:rFonts w:ascii="Arial"/>
                    <w:b/>
                    <w:color w:val="001C88"/>
                    <w:spacing w:val="-7"/>
                    <w:w w:val="105"/>
                    <w:sz w:val="14"/>
                  </w:rPr>
                  <w:t xml:space="preserve"> </w:t>
                </w:r>
                <w:r>
                  <w:rPr>
                    <w:rFonts w:ascii="Arial"/>
                    <w:b/>
                    <w:color w:val="001C88"/>
                    <w:spacing w:val="-1"/>
                    <w:w w:val="105"/>
                    <w:sz w:val="14"/>
                  </w:rPr>
                  <w:t>European</w:t>
                </w:r>
                <w:r>
                  <w:rPr>
                    <w:rFonts w:ascii="Arial"/>
                    <w:b/>
                    <w:color w:val="001C88"/>
                    <w:spacing w:val="-6"/>
                    <w:w w:val="105"/>
                    <w:sz w:val="14"/>
                  </w:rPr>
                  <w:t xml:space="preserve"> </w:t>
                </w:r>
                <w:r>
                  <w:rPr>
                    <w:rFonts w:ascii="Arial"/>
                    <w:b/>
                    <w:color w:val="001C88"/>
                    <w:w w:val="105"/>
                    <w:sz w:val="14"/>
                  </w:rPr>
                  <w:t>Union</w:t>
                </w:r>
              </w:p>
            </w:txbxContent>
          </v:textbox>
          <w10:wrap anchorx="page" anchory="page"/>
        </v:shape>
      </w:pict>
    </w:r>
    <w:r w:rsidR="00000000">
      <w:pict w14:anchorId="6966394C">
        <v:shape id="_x0000_s1033" type="#_x0000_t202" alt="" style="position:absolute;margin-left:76.55pt;margin-top:57.7pt;width:51.05pt;height:10.2pt;z-index:-15880192;mso-wrap-style:square;mso-wrap-edited:f;mso-width-percent:0;mso-height-percent:0;mso-position-horizontal-relative:page;mso-position-vertical-relative:page;mso-width-percent:0;mso-height-percent:0;v-text-anchor:top" filled="f" stroked="f">
          <v:textbox style="mso-next-textbox:#_x0000_s1033" inset="0,0,0,0">
            <w:txbxContent>
              <w:p w14:paraId="642E68D1" w14:textId="77777777" w:rsidR="00CA0425" w:rsidRDefault="00BB6FEF">
                <w:pPr>
                  <w:spacing w:before="19"/>
                  <w:ind w:left="20"/>
                  <w:rPr>
                    <w:rFonts w:ascii="Verdana"/>
                    <w:b/>
                    <w:sz w:val="13"/>
                  </w:rPr>
                </w:pPr>
                <w:r>
                  <w:rPr>
                    <w:rFonts w:ascii="Verdana"/>
                    <w:b/>
                    <w:color w:val="001C88"/>
                    <w:w w:val="95"/>
                    <w:sz w:val="13"/>
                  </w:rPr>
                  <w:t>South</w:t>
                </w:r>
                <w:r>
                  <w:rPr>
                    <w:rFonts w:ascii="Verdana"/>
                    <w:b/>
                    <w:color w:val="001C88"/>
                    <w:spacing w:val="-13"/>
                    <w:w w:val="95"/>
                    <w:sz w:val="13"/>
                  </w:rPr>
                  <w:t xml:space="preserve"> </w:t>
                </w:r>
                <w:r>
                  <w:rPr>
                    <w:rFonts w:ascii="Verdana"/>
                    <w:b/>
                    <w:color w:val="001C88"/>
                    <w:w w:val="95"/>
                    <w:sz w:val="13"/>
                  </w:rPr>
                  <w:t>Adriatic</w:t>
                </w:r>
              </w:p>
            </w:txbxContent>
          </v:textbox>
          <w10:wrap anchorx="page" anchory="page"/>
        </v:shape>
      </w:pict>
    </w:r>
    <w:r w:rsidR="00000000">
      <w:pict w14:anchorId="11B1131F">
        <v:shape id="_x0000_s1032" type="#_x0000_t202" alt="" style="position:absolute;margin-left:48.35pt;margin-top:81.6pt;width:35.4pt;height:18.3pt;z-index:-15879680;mso-wrap-style:square;mso-wrap-edited:f;mso-width-percent:0;mso-height-percent:0;mso-position-horizontal-relative:page;mso-position-vertical-relative:page;mso-width-percent:0;mso-height-percent:0;v-text-anchor:top" filled="f" stroked="f">
          <v:textbox style="mso-next-textbox:#_x0000_s1032" inset="0,0,0,0">
            <w:txbxContent>
              <w:p w14:paraId="1019867A" w14:textId="77777777" w:rsidR="00CA0425" w:rsidRDefault="00BB6FEF">
                <w:pPr>
                  <w:spacing w:before="16"/>
                  <w:ind w:left="20"/>
                  <w:rPr>
                    <w:rFonts w:ascii="Verdana"/>
                    <w:b/>
                    <w:sz w:val="26"/>
                  </w:rPr>
                </w:pPr>
                <w:r>
                  <w:rPr>
                    <w:rFonts w:ascii="Verdana"/>
                    <w:b/>
                    <w:color w:val="D9625D"/>
                    <w:spacing w:val="-1"/>
                    <w:w w:val="95"/>
                    <w:sz w:val="26"/>
                  </w:rPr>
                  <w:t>FRea</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2161B"/>
    <w:multiLevelType w:val="hybridMultilevel"/>
    <w:tmpl w:val="935EF60A"/>
    <w:lvl w:ilvl="0" w:tplc="4FC4A7F2">
      <w:start w:val="1"/>
      <w:numFmt w:val="decimal"/>
      <w:lvlText w:val="%1."/>
      <w:lvlJc w:val="left"/>
      <w:pPr>
        <w:ind w:left="795" w:hanging="435"/>
      </w:pPr>
      <w:rPr>
        <w:rFonts w:ascii="Times New Roman" w:eastAsiaTheme="majorEastAsia" w:hAnsi="Times New Roman" w:cs="Times New Roman" w:hint="default"/>
        <w:color w:val="0000FF" w:themeColor="hyperlink"/>
        <w:u w:val="singl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5853A42"/>
    <w:multiLevelType w:val="hybridMultilevel"/>
    <w:tmpl w:val="8DBC0BE8"/>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6A56118"/>
    <w:multiLevelType w:val="hybridMultilevel"/>
    <w:tmpl w:val="47E0EFE2"/>
    <w:lvl w:ilvl="0" w:tplc="0410000F">
      <w:start w:val="1"/>
      <w:numFmt w:val="decimal"/>
      <w:lvlText w:val="%1."/>
      <w:lvlJc w:val="left"/>
      <w:pPr>
        <w:ind w:left="1146" w:hanging="360"/>
      </w:pPr>
    </w:lvl>
    <w:lvl w:ilvl="1" w:tplc="04100019" w:tentative="1">
      <w:start w:val="1"/>
      <w:numFmt w:val="lowerLetter"/>
      <w:lvlText w:val="%2."/>
      <w:lvlJc w:val="left"/>
      <w:pPr>
        <w:ind w:left="1866" w:hanging="360"/>
      </w:pPr>
    </w:lvl>
    <w:lvl w:ilvl="2" w:tplc="0410001B" w:tentative="1">
      <w:start w:val="1"/>
      <w:numFmt w:val="lowerRoman"/>
      <w:lvlText w:val="%3."/>
      <w:lvlJc w:val="right"/>
      <w:pPr>
        <w:ind w:left="2586" w:hanging="180"/>
      </w:pPr>
    </w:lvl>
    <w:lvl w:ilvl="3" w:tplc="0410000F" w:tentative="1">
      <w:start w:val="1"/>
      <w:numFmt w:val="decimal"/>
      <w:lvlText w:val="%4."/>
      <w:lvlJc w:val="left"/>
      <w:pPr>
        <w:ind w:left="3306" w:hanging="360"/>
      </w:pPr>
    </w:lvl>
    <w:lvl w:ilvl="4" w:tplc="04100019" w:tentative="1">
      <w:start w:val="1"/>
      <w:numFmt w:val="lowerLetter"/>
      <w:lvlText w:val="%5."/>
      <w:lvlJc w:val="left"/>
      <w:pPr>
        <w:ind w:left="4026" w:hanging="360"/>
      </w:pPr>
    </w:lvl>
    <w:lvl w:ilvl="5" w:tplc="0410001B" w:tentative="1">
      <w:start w:val="1"/>
      <w:numFmt w:val="lowerRoman"/>
      <w:lvlText w:val="%6."/>
      <w:lvlJc w:val="right"/>
      <w:pPr>
        <w:ind w:left="4746" w:hanging="180"/>
      </w:pPr>
    </w:lvl>
    <w:lvl w:ilvl="6" w:tplc="0410000F" w:tentative="1">
      <w:start w:val="1"/>
      <w:numFmt w:val="decimal"/>
      <w:lvlText w:val="%7."/>
      <w:lvlJc w:val="left"/>
      <w:pPr>
        <w:ind w:left="5466" w:hanging="360"/>
      </w:pPr>
    </w:lvl>
    <w:lvl w:ilvl="7" w:tplc="04100019" w:tentative="1">
      <w:start w:val="1"/>
      <w:numFmt w:val="lowerLetter"/>
      <w:lvlText w:val="%8."/>
      <w:lvlJc w:val="left"/>
      <w:pPr>
        <w:ind w:left="6186" w:hanging="360"/>
      </w:pPr>
    </w:lvl>
    <w:lvl w:ilvl="8" w:tplc="0410001B" w:tentative="1">
      <w:start w:val="1"/>
      <w:numFmt w:val="lowerRoman"/>
      <w:lvlText w:val="%9."/>
      <w:lvlJc w:val="right"/>
      <w:pPr>
        <w:ind w:left="6906" w:hanging="180"/>
      </w:pPr>
    </w:lvl>
  </w:abstractNum>
  <w:abstractNum w:abstractNumId="3" w15:restartNumberingAfterBreak="0">
    <w:nsid w:val="190872EB"/>
    <w:multiLevelType w:val="hybridMultilevel"/>
    <w:tmpl w:val="EF7C267A"/>
    <w:lvl w:ilvl="0" w:tplc="6F6AC840">
      <w:start w:val="1"/>
      <w:numFmt w:val="bullet"/>
      <w:lvlText w:val="•"/>
      <w:lvlJc w:val="left"/>
      <w:pPr>
        <w:tabs>
          <w:tab w:val="num" w:pos="720"/>
        </w:tabs>
        <w:ind w:left="720" w:hanging="360"/>
      </w:pPr>
      <w:rPr>
        <w:rFonts w:ascii="Calibri" w:hAnsi="Calibri" w:hint="default"/>
      </w:rPr>
    </w:lvl>
    <w:lvl w:ilvl="1" w:tplc="D8C0F260" w:tentative="1">
      <w:start w:val="1"/>
      <w:numFmt w:val="bullet"/>
      <w:lvlText w:val="•"/>
      <w:lvlJc w:val="left"/>
      <w:pPr>
        <w:tabs>
          <w:tab w:val="num" w:pos="1440"/>
        </w:tabs>
        <w:ind w:left="1440" w:hanging="360"/>
      </w:pPr>
      <w:rPr>
        <w:rFonts w:ascii="Calibri" w:hAnsi="Calibri" w:hint="default"/>
      </w:rPr>
    </w:lvl>
    <w:lvl w:ilvl="2" w:tplc="DD5C9234" w:tentative="1">
      <w:start w:val="1"/>
      <w:numFmt w:val="bullet"/>
      <w:lvlText w:val="•"/>
      <w:lvlJc w:val="left"/>
      <w:pPr>
        <w:tabs>
          <w:tab w:val="num" w:pos="2160"/>
        </w:tabs>
        <w:ind w:left="2160" w:hanging="360"/>
      </w:pPr>
      <w:rPr>
        <w:rFonts w:ascii="Calibri" w:hAnsi="Calibri" w:hint="default"/>
      </w:rPr>
    </w:lvl>
    <w:lvl w:ilvl="3" w:tplc="51406DD0" w:tentative="1">
      <w:start w:val="1"/>
      <w:numFmt w:val="bullet"/>
      <w:lvlText w:val="•"/>
      <w:lvlJc w:val="left"/>
      <w:pPr>
        <w:tabs>
          <w:tab w:val="num" w:pos="2880"/>
        </w:tabs>
        <w:ind w:left="2880" w:hanging="360"/>
      </w:pPr>
      <w:rPr>
        <w:rFonts w:ascii="Calibri" w:hAnsi="Calibri" w:hint="default"/>
      </w:rPr>
    </w:lvl>
    <w:lvl w:ilvl="4" w:tplc="271A9B78" w:tentative="1">
      <w:start w:val="1"/>
      <w:numFmt w:val="bullet"/>
      <w:lvlText w:val="•"/>
      <w:lvlJc w:val="left"/>
      <w:pPr>
        <w:tabs>
          <w:tab w:val="num" w:pos="3600"/>
        </w:tabs>
        <w:ind w:left="3600" w:hanging="360"/>
      </w:pPr>
      <w:rPr>
        <w:rFonts w:ascii="Calibri" w:hAnsi="Calibri" w:hint="default"/>
      </w:rPr>
    </w:lvl>
    <w:lvl w:ilvl="5" w:tplc="CCB86804" w:tentative="1">
      <w:start w:val="1"/>
      <w:numFmt w:val="bullet"/>
      <w:lvlText w:val="•"/>
      <w:lvlJc w:val="left"/>
      <w:pPr>
        <w:tabs>
          <w:tab w:val="num" w:pos="4320"/>
        </w:tabs>
        <w:ind w:left="4320" w:hanging="360"/>
      </w:pPr>
      <w:rPr>
        <w:rFonts w:ascii="Calibri" w:hAnsi="Calibri" w:hint="default"/>
      </w:rPr>
    </w:lvl>
    <w:lvl w:ilvl="6" w:tplc="BE369486" w:tentative="1">
      <w:start w:val="1"/>
      <w:numFmt w:val="bullet"/>
      <w:lvlText w:val="•"/>
      <w:lvlJc w:val="left"/>
      <w:pPr>
        <w:tabs>
          <w:tab w:val="num" w:pos="5040"/>
        </w:tabs>
        <w:ind w:left="5040" w:hanging="360"/>
      </w:pPr>
      <w:rPr>
        <w:rFonts w:ascii="Calibri" w:hAnsi="Calibri" w:hint="default"/>
      </w:rPr>
    </w:lvl>
    <w:lvl w:ilvl="7" w:tplc="6950BD6E" w:tentative="1">
      <w:start w:val="1"/>
      <w:numFmt w:val="bullet"/>
      <w:lvlText w:val="•"/>
      <w:lvlJc w:val="left"/>
      <w:pPr>
        <w:tabs>
          <w:tab w:val="num" w:pos="5760"/>
        </w:tabs>
        <w:ind w:left="5760" w:hanging="360"/>
      </w:pPr>
      <w:rPr>
        <w:rFonts w:ascii="Calibri" w:hAnsi="Calibri" w:hint="default"/>
      </w:rPr>
    </w:lvl>
    <w:lvl w:ilvl="8" w:tplc="CE368728" w:tentative="1">
      <w:start w:val="1"/>
      <w:numFmt w:val="bullet"/>
      <w:lvlText w:val="•"/>
      <w:lvlJc w:val="left"/>
      <w:pPr>
        <w:tabs>
          <w:tab w:val="num" w:pos="6480"/>
        </w:tabs>
        <w:ind w:left="6480" w:hanging="360"/>
      </w:pPr>
      <w:rPr>
        <w:rFonts w:ascii="Calibri" w:hAnsi="Calibri" w:hint="default"/>
      </w:rPr>
    </w:lvl>
  </w:abstractNum>
  <w:abstractNum w:abstractNumId="4" w15:restartNumberingAfterBreak="0">
    <w:nsid w:val="26874B4D"/>
    <w:multiLevelType w:val="hybridMultilevel"/>
    <w:tmpl w:val="A518FFBA"/>
    <w:lvl w:ilvl="0" w:tplc="0410000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 w15:restartNumberingAfterBreak="0">
    <w:nsid w:val="2694414E"/>
    <w:multiLevelType w:val="hybridMultilevel"/>
    <w:tmpl w:val="FDF2E90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2A27571B"/>
    <w:multiLevelType w:val="hybridMultilevel"/>
    <w:tmpl w:val="C4404B4E"/>
    <w:lvl w:ilvl="0" w:tplc="57968780">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DE2741A"/>
    <w:multiLevelType w:val="hybridMultilevel"/>
    <w:tmpl w:val="DBB4174C"/>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39E002F"/>
    <w:multiLevelType w:val="hybridMultilevel"/>
    <w:tmpl w:val="C102FFDA"/>
    <w:lvl w:ilvl="0" w:tplc="0A048B12">
      <w:start w:val="1"/>
      <w:numFmt w:val="decimal"/>
      <w:lvlText w:val="%1."/>
      <w:lvlJc w:val="left"/>
      <w:pPr>
        <w:ind w:left="786" w:hanging="360"/>
      </w:pPr>
      <w:rPr>
        <w:rFonts w:hint="default"/>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abstractNum w:abstractNumId="9" w15:restartNumberingAfterBreak="0">
    <w:nsid w:val="34277D27"/>
    <w:multiLevelType w:val="hybridMultilevel"/>
    <w:tmpl w:val="9A74C5CC"/>
    <w:lvl w:ilvl="0" w:tplc="041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823655A"/>
    <w:multiLevelType w:val="hybridMultilevel"/>
    <w:tmpl w:val="5D46AE72"/>
    <w:lvl w:ilvl="0" w:tplc="04100015">
      <w:start w:val="1"/>
      <w:numFmt w:val="upp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1" w15:restartNumberingAfterBreak="0">
    <w:nsid w:val="3D14775B"/>
    <w:multiLevelType w:val="hybridMultilevel"/>
    <w:tmpl w:val="6E2CFC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4CB806FE"/>
    <w:multiLevelType w:val="hybridMultilevel"/>
    <w:tmpl w:val="46FE0394"/>
    <w:lvl w:ilvl="0" w:tplc="19F2AFD0">
      <w:start w:val="1"/>
      <w:numFmt w:val="upperLetter"/>
      <w:lvlText w:val="%1."/>
      <w:lvlJc w:val="left"/>
      <w:pPr>
        <w:ind w:left="795" w:hanging="435"/>
      </w:pPr>
      <w:rPr>
        <w:rFonts w:ascii="Times New Roman" w:eastAsiaTheme="majorEastAsia" w:hAnsi="Times New Roman" w:cs="Times New Roman" w:hint="default"/>
        <w:color w:val="0000FF" w:themeColor="hyperlink"/>
        <w:u w:val="single"/>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5FF6364B"/>
    <w:multiLevelType w:val="hybridMultilevel"/>
    <w:tmpl w:val="46521AB8"/>
    <w:lvl w:ilvl="0" w:tplc="0410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68ED29CD"/>
    <w:multiLevelType w:val="hybridMultilevel"/>
    <w:tmpl w:val="7C542174"/>
    <w:lvl w:ilvl="0" w:tplc="04100015">
      <w:start w:val="1"/>
      <w:numFmt w:val="upperLetter"/>
      <w:lvlText w:val="%1."/>
      <w:lvlJc w:val="left"/>
      <w:pPr>
        <w:ind w:left="786" w:hanging="360"/>
      </w:pPr>
      <w:rPr>
        <w:rFonts w:hint="default"/>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abstractNum w:abstractNumId="15" w15:restartNumberingAfterBreak="0">
    <w:nsid w:val="69095DCA"/>
    <w:multiLevelType w:val="hybridMultilevel"/>
    <w:tmpl w:val="C12AE24E"/>
    <w:lvl w:ilvl="0" w:tplc="04100001">
      <w:start w:val="1"/>
      <w:numFmt w:val="bullet"/>
      <w:lvlText w:val=""/>
      <w:lvlJc w:val="left"/>
      <w:pPr>
        <w:ind w:left="1146" w:hanging="360"/>
      </w:pPr>
      <w:rPr>
        <w:rFonts w:ascii="Symbol" w:hAnsi="Symbol" w:hint="default"/>
      </w:rPr>
    </w:lvl>
    <w:lvl w:ilvl="1" w:tplc="04100003" w:tentative="1">
      <w:start w:val="1"/>
      <w:numFmt w:val="bullet"/>
      <w:lvlText w:val="o"/>
      <w:lvlJc w:val="left"/>
      <w:pPr>
        <w:ind w:left="1866" w:hanging="360"/>
      </w:pPr>
      <w:rPr>
        <w:rFonts w:ascii="Courier New" w:hAnsi="Courier New" w:cs="Courier New"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16" w15:restartNumberingAfterBreak="0">
    <w:nsid w:val="72113C50"/>
    <w:multiLevelType w:val="hybridMultilevel"/>
    <w:tmpl w:val="0F3E208C"/>
    <w:lvl w:ilvl="0" w:tplc="25323AC6">
      <w:start w:val="1"/>
      <w:numFmt w:val="decimal"/>
      <w:lvlText w:val="%1."/>
      <w:lvlJc w:val="left"/>
      <w:pPr>
        <w:ind w:left="786" w:hanging="360"/>
      </w:pPr>
      <w:rPr>
        <w:rFonts w:hint="default"/>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abstractNum w:abstractNumId="17" w15:restartNumberingAfterBreak="0">
    <w:nsid w:val="78C320F9"/>
    <w:multiLevelType w:val="hybridMultilevel"/>
    <w:tmpl w:val="36D28D64"/>
    <w:lvl w:ilvl="0" w:tplc="9B464614">
      <w:start w:val="1"/>
      <w:numFmt w:val="bullet"/>
      <w:lvlText w:val="•"/>
      <w:lvlJc w:val="left"/>
      <w:pPr>
        <w:tabs>
          <w:tab w:val="num" w:pos="720"/>
        </w:tabs>
        <w:ind w:left="720" w:hanging="360"/>
      </w:pPr>
      <w:rPr>
        <w:rFonts w:ascii="Calibri" w:hAnsi="Calibri" w:hint="default"/>
      </w:rPr>
    </w:lvl>
    <w:lvl w:ilvl="1" w:tplc="E46A64FA" w:tentative="1">
      <w:start w:val="1"/>
      <w:numFmt w:val="bullet"/>
      <w:lvlText w:val="•"/>
      <w:lvlJc w:val="left"/>
      <w:pPr>
        <w:tabs>
          <w:tab w:val="num" w:pos="1440"/>
        </w:tabs>
        <w:ind w:left="1440" w:hanging="360"/>
      </w:pPr>
      <w:rPr>
        <w:rFonts w:ascii="Calibri" w:hAnsi="Calibri" w:hint="default"/>
      </w:rPr>
    </w:lvl>
    <w:lvl w:ilvl="2" w:tplc="3BD85086" w:tentative="1">
      <w:start w:val="1"/>
      <w:numFmt w:val="bullet"/>
      <w:lvlText w:val="•"/>
      <w:lvlJc w:val="left"/>
      <w:pPr>
        <w:tabs>
          <w:tab w:val="num" w:pos="2160"/>
        </w:tabs>
        <w:ind w:left="2160" w:hanging="360"/>
      </w:pPr>
      <w:rPr>
        <w:rFonts w:ascii="Calibri" w:hAnsi="Calibri" w:hint="default"/>
      </w:rPr>
    </w:lvl>
    <w:lvl w:ilvl="3" w:tplc="7B6203FC" w:tentative="1">
      <w:start w:val="1"/>
      <w:numFmt w:val="bullet"/>
      <w:lvlText w:val="•"/>
      <w:lvlJc w:val="left"/>
      <w:pPr>
        <w:tabs>
          <w:tab w:val="num" w:pos="2880"/>
        </w:tabs>
        <w:ind w:left="2880" w:hanging="360"/>
      </w:pPr>
      <w:rPr>
        <w:rFonts w:ascii="Calibri" w:hAnsi="Calibri" w:hint="default"/>
      </w:rPr>
    </w:lvl>
    <w:lvl w:ilvl="4" w:tplc="26363C5C" w:tentative="1">
      <w:start w:val="1"/>
      <w:numFmt w:val="bullet"/>
      <w:lvlText w:val="•"/>
      <w:lvlJc w:val="left"/>
      <w:pPr>
        <w:tabs>
          <w:tab w:val="num" w:pos="3600"/>
        </w:tabs>
        <w:ind w:left="3600" w:hanging="360"/>
      </w:pPr>
      <w:rPr>
        <w:rFonts w:ascii="Calibri" w:hAnsi="Calibri" w:hint="default"/>
      </w:rPr>
    </w:lvl>
    <w:lvl w:ilvl="5" w:tplc="FBF6B7CE" w:tentative="1">
      <w:start w:val="1"/>
      <w:numFmt w:val="bullet"/>
      <w:lvlText w:val="•"/>
      <w:lvlJc w:val="left"/>
      <w:pPr>
        <w:tabs>
          <w:tab w:val="num" w:pos="4320"/>
        </w:tabs>
        <w:ind w:left="4320" w:hanging="360"/>
      </w:pPr>
      <w:rPr>
        <w:rFonts w:ascii="Calibri" w:hAnsi="Calibri" w:hint="default"/>
      </w:rPr>
    </w:lvl>
    <w:lvl w:ilvl="6" w:tplc="109CB318" w:tentative="1">
      <w:start w:val="1"/>
      <w:numFmt w:val="bullet"/>
      <w:lvlText w:val="•"/>
      <w:lvlJc w:val="left"/>
      <w:pPr>
        <w:tabs>
          <w:tab w:val="num" w:pos="5040"/>
        </w:tabs>
        <w:ind w:left="5040" w:hanging="360"/>
      </w:pPr>
      <w:rPr>
        <w:rFonts w:ascii="Calibri" w:hAnsi="Calibri" w:hint="default"/>
      </w:rPr>
    </w:lvl>
    <w:lvl w:ilvl="7" w:tplc="35F420D4" w:tentative="1">
      <w:start w:val="1"/>
      <w:numFmt w:val="bullet"/>
      <w:lvlText w:val="•"/>
      <w:lvlJc w:val="left"/>
      <w:pPr>
        <w:tabs>
          <w:tab w:val="num" w:pos="5760"/>
        </w:tabs>
        <w:ind w:left="5760" w:hanging="360"/>
      </w:pPr>
      <w:rPr>
        <w:rFonts w:ascii="Calibri" w:hAnsi="Calibri" w:hint="default"/>
      </w:rPr>
    </w:lvl>
    <w:lvl w:ilvl="8" w:tplc="E228D27C" w:tentative="1">
      <w:start w:val="1"/>
      <w:numFmt w:val="bullet"/>
      <w:lvlText w:val="•"/>
      <w:lvlJc w:val="left"/>
      <w:pPr>
        <w:tabs>
          <w:tab w:val="num" w:pos="6480"/>
        </w:tabs>
        <w:ind w:left="6480" w:hanging="360"/>
      </w:pPr>
      <w:rPr>
        <w:rFonts w:ascii="Calibri" w:hAnsi="Calibri" w:hint="default"/>
      </w:rPr>
    </w:lvl>
  </w:abstractNum>
  <w:abstractNum w:abstractNumId="18" w15:restartNumberingAfterBreak="0">
    <w:nsid w:val="7B5A038C"/>
    <w:multiLevelType w:val="hybridMultilevel"/>
    <w:tmpl w:val="EB3CF85E"/>
    <w:lvl w:ilvl="0" w:tplc="CDB06534">
      <w:start w:val="1"/>
      <w:numFmt w:val="lowerLetter"/>
      <w:lvlText w:val="%1)"/>
      <w:lvlJc w:val="left"/>
      <w:pPr>
        <w:ind w:left="786" w:hanging="360"/>
      </w:pPr>
      <w:rPr>
        <w:rFonts w:hint="default"/>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num w:numId="1" w16cid:durableId="243420715">
    <w:abstractNumId w:val="8"/>
  </w:num>
  <w:num w:numId="2" w16cid:durableId="1689214709">
    <w:abstractNumId w:val="2"/>
  </w:num>
  <w:num w:numId="3" w16cid:durableId="1252163072">
    <w:abstractNumId w:val="16"/>
  </w:num>
  <w:num w:numId="4" w16cid:durableId="3830363">
    <w:abstractNumId w:val="18"/>
  </w:num>
  <w:num w:numId="5" w16cid:durableId="2113041775">
    <w:abstractNumId w:val="5"/>
  </w:num>
  <w:num w:numId="6" w16cid:durableId="452600042">
    <w:abstractNumId w:val="14"/>
  </w:num>
  <w:num w:numId="7" w16cid:durableId="97601998">
    <w:abstractNumId w:val="10"/>
  </w:num>
  <w:num w:numId="8" w16cid:durableId="2074960222">
    <w:abstractNumId w:val="0"/>
  </w:num>
  <w:num w:numId="9" w16cid:durableId="1940286341">
    <w:abstractNumId w:val="12"/>
  </w:num>
  <w:num w:numId="10" w16cid:durableId="231550910">
    <w:abstractNumId w:val="4"/>
  </w:num>
  <w:num w:numId="11" w16cid:durableId="1750227972">
    <w:abstractNumId w:val="11"/>
  </w:num>
  <w:num w:numId="12" w16cid:durableId="57673325">
    <w:abstractNumId w:val="6"/>
  </w:num>
  <w:num w:numId="13" w16cid:durableId="194774981">
    <w:abstractNumId w:val="9"/>
  </w:num>
  <w:num w:numId="14" w16cid:durableId="1433744147">
    <w:abstractNumId w:val="1"/>
  </w:num>
  <w:num w:numId="15" w16cid:durableId="1638340761">
    <w:abstractNumId w:val="15"/>
  </w:num>
  <w:num w:numId="16" w16cid:durableId="931201459">
    <w:abstractNumId w:val="17"/>
  </w:num>
  <w:num w:numId="17" w16cid:durableId="971986033">
    <w:abstractNumId w:val="3"/>
  </w:num>
  <w:num w:numId="18" w16cid:durableId="618292838">
    <w:abstractNumId w:val="13"/>
  </w:num>
  <w:num w:numId="19" w16cid:durableId="12184731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283"/>
  <w:drawingGridHorizontalSpacing w:val="110"/>
  <w:displayHorizontalDrawingGridEvery w:val="2"/>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A0425"/>
    <w:rsid w:val="000024F7"/>
    <w:rsid w:val="0000652D"/>
    <w:rsid w:val="00052A78"/>
    <w:rsid w:val="0007638D"/>
    <w:rsid w:val="00077B84"/>
    <w:rsid w:val="00081EB4"/>
    <w:rsid w:val="000B0304"/>
    <w:rsid w:val="000F296C"/>
    <w:rsid w:val="00123008"/>
    <w:rsid w:val="0014297B"/>
    <w:rsid w:val="00143A15"/>
    <w:rsid w:val="00145628"/>
    <w:rsid w:val="001632DE"/>
    <w:rsid w:val="001766F4"/>
    <w:rsid w:val="00183A0E"/>
    <w:rsid w:val="001A17C8"/>
    <w:rsid w:val="001A5ABC"/>
    <w:rsid w:val="001C2C30"/>
    <w:rsid w:val="001D7331"/>
    <w:rsid w:val="001E696F"/>
    <w:rsid w:val="00201E18"/>
    <w:rsid w:val="00205C0A"/>
    <w:rsid w:val="00213913"/>
    <w:rsid w:val="00223F62"/>
    <w:rsid w:val="002316CA"/>
    <w:rsid w:val="002A5183"/>
    <w:rsid w:val="002B4444"/>
    <w:rsid w:val="002D5DBC"/>
    <w:rsid w:val="002E20AF"/>
    <w:rsid w:val="00316D64"/>
    <w:rsid w:val="0031749D"/>
    <w:rsid w:val="0032154B"/>
    <w:rsid w:val="003400BD"/>
    <w:rsid w:val="003917E2"/>
    <w:rsid w:val="003A5A2D"/>
    <w:rsid w:val="003A6FFD"/>
    <w:rsid w:val="003B6CCD"/>
    <w:rsid w:val="003D5945"/>
    <w:rsid w:val="003D6080"/>
    <w:rsid w:val="003E5052"/>
    <w:rsid w:val="00414A97"/>
    <w:rsid w:val="00422AF3"/>
    <w:rsid w:val="004A111E"/>
    <w:rsid w:val="004A24BE"/>
    <w:rsid w:val="004A2E23"/>
    <w:rsid w:val="004A45C5"/>
    <w:rsid w:val="004B4C8B"/>
    <w:rsid w:val="004E589D"/>
    <w:rsid w:val="00501C80"/>
    <w:rsid w:val="00504454"/>
    <w:rsid w:val="0051578B"/>
    <w:rsid w:val="00516559"/>
    <w:rsid w:val="00537386"/>
    <w:rsid w:val="0058724D"/>
    <w:rsid w:val="005942DF"/>
    <w:rsid w:val="005B223F"/>
    <w:rsid w:val="005B2A2D"/>
    <w:rsid w:val="005E29A4"/>
    <w:rsid w:val="00600170"/>
    <w:rsid w:val="00606E3C"/>
    <w:rsid w:val="006118F6"/>
    <w:rsid w:val="006137D8"/>
    <w:rsid w:val="00623EDE"/>
    <w:rsid w:val="00640DAD"/>
    <w:rsid w:val="006667ED"/>
    <w:rsid w:val="00673743"/>
    <w:rsid w:val="00674FC4"/>
    <w:rsid w:val="00692EA8"/>
    <w:rsid w:val="006C012C"/>
    <w:rsid w:val="006D77AF"/>
    <w:rsid w:val="006E2DCB"/>
    <w:rsid w:val="00700FF7"/>
    <w:rsid w:val="007666F1"/>
    <w:rsid w:val="007A6144"/>
    <w:rsid w:val="008001FA"/>
    <w:rsid w:val="00805531"/>
    <w:rsid w:val="008732DE"/>
    <w:rsid w:val="0088400D"/>
    <w:rsid w:val="0089556B"/>
    <w:rsid w:val="008C1C95"/>
    <w:rsid w:val="008E3C28"/>
    <w:rsid w:val="008F3E39"/>
    <w:rsid w:val="00906E8F"/>
    <w:rsid w:val="00975874"/>
    <w:rsid w:val="009846C2"/>
    <w:rsid w:val="009B5EA6"/>
    <w:rsid w:val="009D5075"/>
    <w:rsid w:val="009D7568"/>
    <w:rsid w:val="009E1D1A"/>
    <w:rsid w:val="00A04E64"/>
    <w:rsid w:val="00A103D5"/>
    <w:rsid w:val="00A416C4"/>
    <w:rsid w:val="00A5400F"/>
    <w:rsid w:val="00A54895"/>
    <w:rsid w:val="00A60A0D"/>
    <w:rsid w:val="00A65CF0"/>
    <w:rsid w:val="00A94B3B"/>
    <w:rsid w:val="00AA2756"/>
    <w:rsid w:val="00AC43CF"/>
    <w:rsid w:val="00AD5E4C"/>
    <w:rsid w:val="00AD75EB"/>
    <w:rsid w:val="00AF0733"/>
    <w:rsid w:val="00B00A85"/>
    <w:rsid w:val="00B11DBA"/>
    <w:rsid w:val="00B21B5F"/>
    <w:rsid w:val="00B249C7"/>
    <w:rsid w:val="00BA52A1"/>
    <w:rsid w:val="00BB6FEF"/>
    <w:rsid w:val="00BC06F7"/>
    <w:rsid w:val="00C0169F"/>
    <w:rsid w:val="00C4739B"/>
    <w:rsid w:val="00C5539E"/>
    <w:rsid w:val="00C65942"/>
    <w:rsid w:val="00C836A0"/>
    <w:rsid w:val="00CA0425"/>
    <w:rsid w:val="00CC1CD2"/>
    <w:rsid w:val="00CE1AE1"/>
    <w:rsid w:val="00CF335D"/>
    <w:rsid w:val="00D201B4"/>
    <w:rsid w:val="00D73102"/>
    <w:rsid w:val="00D74D71"/>
    <w:rsid w:val="00D835E4"/>
    <w:rsid w:val="00D84BEE"/>
    <w:rsid w:val="00D91337"/>
    <w:rsid w:val="00D95AEF"/>
    <w:rsid w:val="00DA0A6E"/>
    <w:rsid w:val="00DB0B07"/>
    <w:rsid w:val="00DE7DB0"/>
    <w:rsid w:val="00DE7EA7"/>
    <w:rsid w:val="00E01D48"/>
    <w:rsid w:val="00E05B8C"/>
    <w:rsid w:val="00E72659"/>
    <w:rsid w:val="00E9503E"/>
    <w:rsid w:val="00E95D3B"/>
    <w:rsid w:val="00F50270"/>
    <w:rsid w:val="00F5062E"/>
    <w:rsid w:val="00F53150"/>
    <w:rsid w:val="00F87C6F"/>
    <w:rsid w:val="00F939BF"/>
    <w:rsid w:val="00FC0B9E"/>
    <w:rsid w:val="00FD38E0"/>
    <w:rsid w:val="00FE6E6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4E64B11C"/>
  <w15:docId w15:val="{65729B70-AE96-462F-8BD5-00910446C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50445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0445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b/>
      <w:bCs/>
      <w:sz w:val="28"/>
      <w:szCs w:val="28"/>
    </w:rPr>
  </w:style>
  <w:style w:type="paragraph" w:styleId="Title">
    <w:name w:val="Title"/>
    <w:basedOn w:val="Normal"/>
    <w:uiPriority w:val="10"/>
    <w:qFormat/>
    <w:pPr>
      <w:spacing w:before="88" w:line="366" w:lineRule="exact"/>
      <w:ind w:left="1181" w:right="1170"/>
      <w:jc w:val="center"/>
    </w:pPr>
    <w:rPr>
      <w:b/>
      <w:bCs/>
      <w:sz w:val="32"/>
      <w:szCs w:val="32"/>
    </w:rPr>
  </w:style>
  <w:style w:type="paragraph" w:styleId="ListParagraph">
    <w:name w:val="List Paragraph"/>
    <w:basedOn w:val="Normal"/>
    <w:uiPriority w:val="34"/>
    <w:qFormat/>
  </w:style>
  <w:style w:type="paragraph" w:customStyle="1" w:styleId="TableParagraph">
    <w:name w:val="Table Paragraph"/>
    <w:basedOn w:val="Normal"/>
    <w:uiPriority w:val="1"/>
    <w:qFormat/>
    <w:pPr>
      <w:spacing w:line="273" w:lineRule="exact"/>
      <w:ind w:left="105"/>
    </w:pPr>
  </w:style>
  <w:style w:type="paragraph" w:styleId="Footer">
    <w:name w:val="footer"/>
    <w:basedOn w:val="Normal"/>
    <w:link w:val="FooterChar"/>
    <w:uiPriority w:val="99"/>
    <w:unhideWhenUsed/>
    <w:rsid w:val="00D91337"/>
    <w:pPr>
      <w:widowControl/>
      <w:tabs>
        <w:tab w:val="center" w:pos="4819"/>
        <w:tab w:val="right" w:pos="9638"/>
      </w:tabs>
      <w:autoSpaceDE/>
      <w:autoSpaceDN/>
    </w:pPr>
    <w:rPr>
      <w:rFonts w:ascii="Calibri" w:eastAsia="Calibri" w:hAnsi="Calibri" w:cs="Calibri"/>
      <w:sz w:val="24"/>
      <w:szCs w:val="24"/>
      <w:lang w:eastAsia="it-IT"/>
    </w:rPr>
  </w:style>
  <w:style w:type="character" w:customStyle="1" w:styleId="FooterChar">
    <w:name w:val="Footer Char"/>
    <w:basedOn w:val="DefaultParagraphFont"/>
    <w:link w:val="Footer"/>
    <w:uiPriority w:val="99"/>
    <w:rsid w:val="00D91337"/>
    <w:rPr>
      <w:rFonts w:ascii="Calibri" w:eastAsia="Calibri" w:hAnsi="Calibri" w:cs="Calibri"/>
      <w:sz w:val="24"/>
      <w:szCs w:val="24"/>
      <w:lang w:eastAsia="it-IT"/>
    </w:rPr>
  </w:style>
  <w:style w:type="paragraph" w:styleId="Header">
    <w:name w:val="header"/>
    <w:basedOn w:val="Normal"/>
    <w:link w:val="HeaderChar"/>
    <w:uiPriority w:val="99"/>
    <w:unhideWhenUsed/>
    <w:rsid w:val="008732DE"/>
    <w:pPr>
      <w:tabs>
        <w:tab w:val="center" w:pos="4819"/>
        <w:tab w:val="right" w:pos="9638"/>
      </w:tabs>
    </w:pPr>
  </w:style>
  <w:style w:type="character" w:customStyle="1" w:styleId="HeaderChar">
    <w:name w:val="Header Char"/>
    <w:basedOn w:val="DefaultParagraphFont"/>
    <w:link w:val="Header"/>
    <w:uiPriority w:val="99"/>
    <w:rsid w:val="008732DE"/>
    <w:rPr>
      <w:rFonts w:ascii="Times New Roman" w:eastAsia="Times New Roman" w:hAnsi="Times New Roman" w:cs="Times New Roman"/>
    </w:rPr>
  </w:style>
  <w:style w:type="character" w:customStyle="1" w:styleId="Heading1Char">
    <w:name w:val="Heading 1 Char"/>
    <w:basedOn w:val="DefaultParagraphFont"/>
    <w:link w:val="Heading1"/>
    <w:uiPriority w:val="9"/>
    <w:rsid w:val="00504454"/>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04454"/>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504454"/>
    <w:pPr>
      <w:widowControl/>
      <w:autoSpaceDE/>
      <w:autoSpaceDN/>
      <w:spacing w:line="259" w:lineRule="auto"/>
      <w:outlineLvl w:val="9"/>
    </w:pPr>
    <w:rPr>
      <w:lang w:val="it-IT" w:eastAsia="it-IT"/>
    </w:rPr>
  </w:style>
  <w:style w:type="paragraph" w:styleId="TOC1">
    <w:name w:val="toc 1"/>
    <w:basedOn w:val="Normal"/>
    <w:next w:val="Normal"/>
    <w:autoRedefine/>
    <w:uiPriority w:val="39"/>
    <w:unhideWhenUsed/>
    <w:rsid w:val="00CC1CD2"/>
    <w:pPr>
      <w:tabs>
        <w:tab w:val="left" w:pos="440"/>
        <w:tab w:val="right" w:leader="dot" w:pos="9639"/>
      </w:tabs>
      <w:spacing w:after="100"/>
    </w:pPr>
  </w:style>
  <w:style w:type="paragraph" w:styleId="TOC2">
    <w:name w:val="toc 2"/>
    <w:basedOn w:val="Normal"/>
    <w:next w:val="Normal"/>
    <w:autoRedefine/>
    <w:uiPriority w:val="39"/>
    <w:unhideWhenUsed/>
    <w:rsid w:val="00805531"/>
    <w:pPr>
      <w:tabs>
        <w:tab w:val="right" w:leader="dot" w:pos="9629"/>
      </w:tabs>
      <w:spacing w:after="100"/>
      <w:ind w:left="284" w:firstLine="142"/>
    </w:pPr>
  </w:style>
  <w:style w:type="character" w:styleId="Hyperlink">
    <w:name w:val="Hyperlink"/>
    <w:basedOn w:val="DefaultParagraphFont"/>
    <w:uiPriority w:val="99"/>
    <w:unhideWhenUsed/>
    <w:rsid w:val="00504454"/>
    <w:rPr>
      <w:color w:val="0000FF" w:themeColor="hyperlink"/>
      <w:u w:val="single"/>
    </w:rPr>
  </w:style>
  <w:style w:type="paragraph" w:styleId="NormalWeb">
    <w:name w:val="Normal (Web)"/>
    <w:basedOn w:val="Normal"/>
    <w:uiPriority w:val="99"/>
    <w:semiHidden/>
    <w:unhideWhenUsed/>
    <w:rsid w:val="000F296C"/>
    <w:pPr>
      <w:widowControl/>
      <w:autoSpaceDE/>
      <w:autoSpaceDN/>
      <w:spacing w:before="100" w:beforeAutospacing="1" w:after="100" w:afterAutospacing="1"/>
    </w:pPr>
    <w:rPr>
      <w:sz w:val="24"/>
      <w:szCs w:val="24"/>
      <w:lang w:val="it-IT" w:eastAsia="it-IT"/>
    </w:rPr>
  </w:style>
  <w:style w:type="table" w:styleId="TableGrid">
    <w:name w:val="Table Grid"/>
    <w:basedOn w:val="TableNormal"/>
    <w:uiPriority w:val="39"/>
    <w:rsid w:val="000F296C"/>
    <w:pPr>
      <w:widowControl/>
      <w:autoSpaceDE/>
      <w:autoSpaceDN/>
    </w:pPr>
    <w:rPr>
      <w:kern w:val="2"/>
      <w:sz w:val="24"/>
      <w:szCs w:val="24"/>
      <w:lang w:val="it-IT"/>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0715518">
      <w:bodyDiv w:val="1"/>
      <w:marLeft w:val="0"/>
      <w:marRight w:val="0"/>
      <w:marTop w:val="0"/>
      <w:marBottom w:val="0"/>
      <w:divBdr>
        <w:top w:val="none" w:sz="0" w:space="0" w:color="auto"/>
        <w:left w:val="none" w:sz="0" w:space="0" w:color="auto"/>
        <w:bottom w:val="none" w:sz="0" w:space="0" w:color="auto"/>
        <w:right w:val="none" w:sz="0" w:space="0" w:color="auto"/>
      </w:divBdr>
    </w:div>
    <w:div w:id="11514824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Microsoft_PowerPoint_Presentation.pptx"/><Relationship Id="rId18" Type="http://schemas.openxmlformats.org/officeDocument/2006/relationships/image" Target="media/image7.emf"/><Relationship Id="rId26"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package" Target="embeddings/Microsoft_Word_Document3.docx"/><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package" Target="embeddings/Microsoft_Word_Document2.docx"/><Relationship Id="rId25"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Word_Document1.docx"/><Relationship Id="rId23" Type="http://schemas.openxmlformats.org/officeDocument/2006/relationships/oleObject" Target="embeddings/oleObject1.bin"/><Relationship Id="rId28" Type="http://schemas.openxmlformats.org/officeDocument/2006/relationships/oleObject" Target="embeddings/oleObject3.bin"/><Relationship Id="rId10" Type="http://schemas.openxmlformats.org/officeDocument/2006/relationships/image" Target="media/image3.emf"/><Relationship Id="rId19" Type="http://schemas.openxmlformats.org/officeDocument/2006/relationships/package" Target="embeddings/Microsoft_Excel_Worksheet.xlsx"/><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png"/><Relationship Id="rId1" Type="http://schemas.openxmlformats.org/officeDocument/2006/relationships/image" Target="media/image15.jpeg"/><Relationship Id="rId4"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676D18-6EB7-4F03-81E1-F4AD00C319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1629</TotalTime>
  <Pages>11</Pages>
  <Words>1554</Words>
  <Characters>8861</Characters>
  <Application>Microsoft Office Word</Application>
  <DocSecurity>0</DocSecurity>
  <Lines>73</Lines>
  <Paragraphs>20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10395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PC</cp:lastModifiedBy>
  <cp:revision>95</cp:revision>
  <dcterms:created xsi:type="dcterms:W3CDTF">2024-05-08T07:44:00Z</dcterms:created>
  <dcterms:modified xsi:type="dcterms:W3CDTF">2025-02-17T13:23:00Z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2024-05-07T00:00:00Z</vt:filetime>
  </property>
  <property fmtid="{D5CDD505-2E9C-101B-9397-08002B2CF9AE}" pid="3" name="LastSaved">
    <vt:filetime>2024-05-08T00:00:00Z</vt:filetime>
  </property>
</Properties>
</file>